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media/image2.png" ContentType="image/png"/>
  <Override PartName="/word/media/image3.jpeg" ContentType="image/jpeg"/>
  <Override PartName="/word/media/image6.png" ContentType="image/png"/>
  <Override PartName="/word/media/image4.png" ContentType="image/png"/>
  <Override PartName="/word/media/image5.png" ContentType="image/png"/>
  <Override PartName="/word/media/image15.jpeg" ContentType="image/jpeg"/>
  <Override PartName="/word/media/image7.png" ContentType="image/png"/>
  <Override PartName="/word/media/image8.jpeg" ContentType="image/jpeg"/>
  <Override PartName="/word/media/image9.png" ContentType="image/png"/>
  <Override PartName="/word/media/image10.jpeg" ContentType="image/jpeg"/>
  <Override PartName="/word/media/image11.jpeg" ContentType="image/jpeg"/>
  <Override PartName="/word/media/image12.jpeg" ContentType="image/jpeg"/>
  <Override PartName="/word/media/image13.png" ContentType="image/png"/>
  <Override PartName="/word/media/image14.jpeg" ContentType="image/jpeg"/>
  <Override PartName="/word/media/image16.jpeg" ContentType="image/jpeg"/>
  <Override PartName="/word/settings.xml" ContentType="application/vnd.openxmlformats-officedocument.wordprocessingml.settings+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numbering.xml" ContentType="application/vnd.openxmlformats-officedocument.wordprocessingml.numbering+xml"/>
  <Override PartName="/word/theme/theme1.xml" ContentType="application/vnd.openxmlformats-officedocument.them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both"/>
        <w:rPr>
          <w:sz w:val="40"/>
          <w:szCs w:val="40"/>
        </w:rPr>
      </w:pPr>
      <w:r>
        <w:rPr>
          <w:sz w:val="40"/>
          <w:szCs w:val="40"/>
        </w:rPr>
        <w:drawing>
          <wp:anchor behindDoc="0" distT="0" distB="0" distL="0" distR="0" simplePos="0" locked="0" layoutInCell="0" allowOverlap="1" relativeHeight="2">
            <wp:simplePos x="0" y="0"/>
            <wp:positionH relativeFrom="column">
              <wp:posOffset>0</wp:posOffset>
            </wp:positionH>
            <wp:positionV relativeFrom="paragraph">
              <wp:posOffset>173355</wp:posOffset>
            </wp:positionV>
            <wp:extent cx="6120130" cy="849757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120130" cy="8497570"/>
                    </a:xfrm>
                    <a:prstGeom prst="rect">
                      <a:avLst/>
                    </a:prstGeom>
                  </pic:spPr>
                </pic:pic>
              </a:graphicData>
            </a:graphic>
          </wp:anchor>
        </w:drawing>
      </w:r>
      <w:r>
        <w:br w:type="page"/>
      </w:r>
    </w:p>
    <w:p>
      <w:pPr>
        <w:pStyle w:val="Normal"/>
        <w:bidi w:val="0"/>
        <w:spacing w:before="0" w:after="0"/>
        <w:jc w:val="both"/>
        <w:rPr>
          <w:rFonts w:ascii="Calibri" w:hAnsi="Calibri" w:eastAsia="Calibri" w:cs="Calibri"/>
          <w:b/>
          <w:bCs/>
          <w:sz w:val="40"/>
          <w:szCs w:val="40"/>
        </w:rPr>
      </w:pPr>
      <w:r>
        <w:rPr>
          <w:rFonts w:eastAsia="Calibri" w:cs="Calibri" w:ascii="Calibri" w:hAnsi="Calibri"/>
          <w:b/>
          <w:bCs/>
          <w:sz w:val="40"/>
          <w:szCs w:val="40"/>
        </w:rPr>
        <w:t>TABLE DES MATIÈRES</w:t>
      </w:r>
    </w:p>
    <w:p>
      <w:pPr>
        <w:pStyle w:val="Normal"/>
        <w:bidi w:val="0"/>
        <w:spacing w:before="0" w:after="0"/>
        <w:jc w:val="both"/>
        <w:rPr>
          <w:rFonts w:ascii="Calibri" w:hAnsi="Calibri" w:eastAsia="Calibri" w:cs="Calibri"/>
          <w:b/>
          <w:bCs/>
          <w:sz w:val="40"/>
          <w:szCs w:val="40"/>
        </w:rPr>
      </w:pPr>
      <w:r>
        <w:rPr>
          <w:rFonts w:eastAsia="Calibri" w:cs="Calibri" w:ascii="Calibri" w:hAnsi="Calibri"/>
          <w:b/>
          <w:bCs/>
          <w:sz w:val="40"/>
          <w:szCs w:val="40"/>
        </w:rPr>
      </w:r>
    </w:p>
    <w:p>
      <w:pPr>
        <w:pStyle w:val="Normal"/>
        <w:bidi w:val="0"/>
        <w:spacing w:before="0" w:after="0"/>
        <w:jc w:val="both"/>
        <w:rPr>
          <w:rFonts w:ascii="Calibri" w:hAnsi="Calibri" w:eastAsia="Calibri" w:cs="Calibri"/>
          <w:b/>
          <w:bCs/>
          <w:sz w:val="40"/>
          <w:szCs w:val="40"/>
        </w:rPr>
      </w:pPr>
      <w:r>
        <w:rPr>
          <w:rFonts w:eastAsia="Calibri" w:cs="Calibri" w:ascii="Calibri" w:hAnsi="Calibri"/>
          <w:b/>
          <w:bCs/>
          <w:sz w:val="40"/>
          <w:szCs w:val="40"/>
        </w:rPr>
      </w:r>
    </w:p>
    <w:p>
      <w:pPr>
        <w:pStyle w:val="Normal"/>
        <w:bidi w:val="0"/>
        <w:spacing w:before="0" w:after="0"/>
        <w:jc w:val="both"/>
        <w:rPr>
          <w:rFonts w:ascii="Calibri" w:hAnsi="Calibri" w:eastAsia="Calibri" w:cs="Calibri"/>
          <w:b/>
          <w:bCs/>
          <w:sz w:val="40"/>
          <w:szCs w:val="40"/>
        </w:rPr>
      </w:pPr>
      <w:r>
        <w:rPr>
          <w:rFonts w:eastAsia="Calibri" w:cs="Calibri" w:ascii="Calibri" w:hAnsi="Calibri"/>
          <w:b/>
          <w:bCs/>
          <w:sz w:val="40"/>
          <w:szCs w:val="40"/>
        </w:rPr>
      </w:r>
    </w:p>
    <w:p>
      <w:pPr>
        <w:pStyle w:val="Normal"/>
        <w:bidi w:val="0"/>
        <w:spacing w:lineRule="auto" w:line="480" w:before="0" w:after="0"/>
        <w:jc w:val="both"/>
        <w:rPr/>
      </w:pPr>
      <w:r>
        <w:rPr>
          <w:rFonts w:eastAsia="Calibri" w:cs="Calibri" w:ascii="Calibri" w:hAnsi="Calibri"/>
          <w:b w:val="false"/>
          <w:bCs w:val="false"/>
          <w:sz w:val="24"/>
          <w:szCs w:val="24"/>
        </w:rPr>
        <w:t xml:space="preserve">Vernissage de l’exposition </w:t>
      </w:r>
      <w:r>
        <w:rPr>
          <w:rFonts w:eastAsia="Calibri" w:cs="Calibri" w:ascii="Calibri" w:hAnsi="Calibri"/>
          <w:b w:val="false"/>
          <w:bCs w:val="false"/>
          <w:i/>
          <w:iCs/>
          <w:sz w:val="24"/>
          <w:szCs w:val="24"/>
        </w:rPr>
        <w:t>Land and Soil</w:t>
      </w:r>
      <w:r>
        <w:rPr>
          <w:rFonts w:eastAsia="Calibri" w:cs="Calibri" w:ascii="Calibri" w:hAnsi="Calibri"/>
          <w:b w:val="false"/>
          <w:bCs w:val="false"/>
          <w:i w:val="false"/>
          <w:iCs w:val="false"/>
          <w:sz w:val="24"/>
          <w:szCs w:val="24"/>
        </w:rPr>
        <w:t xml:space="preserve"> ………………………………………………………………………</w:t>
        <w:tab/>
        <w:t>p.3</w:t>
      </w:r>
      <w:r>
        <w:rPr>
          <w:rFonts w:eastAsia="Calibri" w:cs="Calibri" w:ascii="Calibri" w:hAnsi="Calibri"/>
          <w:b w:val="false"/>
          <w:bCs w:val="false"/>
          <w:i/>
          <w:iCs/>
          <w:sz w:val="24"/>
          <w:szCs w:val="24"/>
        </w:rPr>
        <w:tab/>
        <w:tab/>
      </w:r>
    </w:p>
    <w:p>
      <w:pPr>
        <w:pStyle w:val="Normal"/>
        <w:bidi w:val="0"/>
        <w:spacing w:lineRule="auto" w:line="480" w:before="0" w:after="0"/>
        <w:jc w:val="both"/>
        <w:rPr/>
      </w:pPr>
      <w:r>
        <w:rPr>
          <w:rFonts w:eastAsia="Calibri" w:cs="Calibri" w:ascii="Calibri" w:hAnsi="Calibri"/>
          <w:b w:val="false"/>
          <w:bCs w:val="false"/>
          <w:i w:val="false"/>
          <w:iCs w:val="false"/>
          <w:sz w:val="24"/>
          <w:szCs w:val="24"/>
        </w:rPr>
        <w:t>Conférence ‘Littératures autochtones du Nord an Sud’…………………………………………………</w:t>
        <w:tab/>
        <w:t>p.18</w:t>
      </w:r>
    </w:p>
    <w:p>
      <w:pPr>
        <w:pStyle w:val="Normal"/>
        <w:bidi w:val="0"/>
        <w:spacing w:lineRule="auto" w:line="480" w:before="0" w:after="0"/>
        <w:jc w:val="both"/>
        <w:rPr/>
      </w:pPr>
      <w:r>
        <w:rPr>
          <w:rFonts w:eastAsia="Calibri" w:cs="Calibri" w:ascii="Calibri" w:hAnsi="Calibri"/>
          <w:b w:val="false"/>
          <w:bCs w:val="false"/>
          <w:i w:val="false"/>
          <w:iCs w:val="false"/>
          <w:sz w:val="24"/>
          <w:szCs w:val="24"/>
        </w:rPr>
        <w:t>Cérémonie d’ouverture…………………………………………………………………………………………………</w:t>
        <w:tab/>
        <w:t>p.33</w:t>
      </w:r>
    </w:p>
    <w:p>
      <w:pPr>
        <w:pStyle w:val="Normal"/>
        <w:bidi w:val="0"/>
        <w:spacing w:lineRule="auto" w:line="480" w:before="0" w:after="0"/>
        <w:jc w:val="both"/>
        <w:rPr/>
      </w:pPr>
      <w:r>
        <w:rPr>
          <w:rFonts w:eastAsia="Calibri" w:cs="Calibri" w:ascii="Calibri" w:hAnsi="Calibri"/>
          <w:b w:val="false"/>
          <w:bCs w:val="false"/>
          <w:i w:val="false"/>
          <w:iCs w:val="false"/>
          <w:sz w:val="24"/>
          <w:szCs w:val="24"/>
        </w:rPr>
        <w:t>Table ronde ‘Engagement des jeunesses’………………………………………………………………………</w:t>
        <w:tab/>
        <w:t>p.46</w:t>
      </w:r>
    </w:p>
    <w:p>
      <w:pPr>
        <w:pStyle w:val="Normal"/>
        <w:bidi w:val="0"/>
        <w:spacing w:lineRule="auto" w:line="480" w:before="0" w:after="0"/>
        <w:jc w:val="both"/>
        <w:rPr/>
      </w:pPr>
      <w:r>
        <w:rPr>
          <w:rFonts w:eastAsia="Calibri" w:cs="Calibri" w:ascii="Calibri" w:hAnsi="Calibri"/>
          <w:b w:val="false"/>
          <w:bCs w:val="false"/>
          <w:i w:val="false"/>
          <w:iCs w:val="false"/>
          <w:sz w:val="24"/>
          <w:szCs w:val="24"/>
        </w:rPr>
        <w:t>Échanges avec Brijlal Chaudhari…………………………………………………………………………………….</w:t>
        <w:tab/>
        <w:t>p.63</w:t>
      </w:r>
    </w:p>
    <w:p>
      <w:pPr>
        <w:pStyle w:val="Normal"/>
        <w:bidi w:val="0"/>
        <w:spacing w:lineRule="auto" w:line="480" w:before="0" w:after="0"/>
        <w:jc w:val="both"/>
        <w:rPr/>
      </w:pPr>
      <w:r>
        <w:rPr>
          <w:rFonts w:eastAsia="Calibri" w:cs="Calibri" w:ascii="Calibri" w:hAnsi="Calibri"/>
          <w:b w:val="false"/>
          <w:bCs w:val="false"/>
          <w:i w:val="false"/>
          <w:iCs w:val="false"/>
          <w:sz w:val="24"/>
          <w:szCs w:val="24"/>
        </w:rPr>
        <w:t>Conférence hommage à Jane Goodall……………………………………………………………………………</w:t>
        <w:tab/>
        <w:t>p.73</w:t>
      </w:r>
    </w:p>
    <w:p>
      <w:pPr>
        <w:pStyle w:val="Normal"/>
        <w:bidi w:val="0"/>
        <w:spacing w:lineRule="auto" w:line="480" w:before="0" w:after="0"/>
        <w:jc w:val="both"/>
        <w:rPr/>
      </w:pPr>
      <w:r>
        <w:rPr>
          <w:rFonts w:eastAsia="Calibri" w:cs="Calibri" w:ascii="Calibri" w:hAnsi="Calibri"/>
          <w:b w:val="false"/>
          <w:bCs w:val="false"/>
          <w:i w:val="false"/>
          <w:iCs w:val="false"/>
          <w:sz w:val="24"/>
          <w:szCs w:val="24"/>
        </w:rPr>
        <w:t>Conférence ‘De l’Amazonie au Népal’…………………………………………………………………………….</w:t>
        <w:tab/>
        <w:t>p.83</w:t>
      </w:r>
    </w:p>
    <w:p>
      <w:pPr>
        <w:pStyle w:val="Normal"/>
        <w:bidi w:val="0"/>
        <w:spacing w:lineRule="auto" w:line="480" w:before="0" w:after="0"/>
        <w:jc w:val="both"/>
        <w:rPr/>
      </w:pPr>
      <w:r>
        <w:rPr>
          <w:rFonts w:eastAsia="Calibri" w:cs="Calibri" w:ascii="Calibri" w:hAnsi="Calibri"/>
          <w:b w:val="false"/>
          <w:bCs w:val="false"/>
          <w:i w:val="false"/>
          <w:iCs w:val="false"/>
          <w:sz w:val="24"/>
          <w:szCs w:val="24"/>
        </w:rPr>
        <w:t>Table ronde ‘Les peuples autochtones et l’éducation’……………………………………………………</w:t>
        <w:tab/>
        <w:t>p.99</w:t>
      </w:r>
    </w:p>
    <w:p>
      <w:pPr>
        <w:pStyle w:val="Normal"/>
        <w:bidi w:val="0"/>
        <w:spacing w:lineRule="auto" w:line="480" w:before="0" w:after="0"/>
        <w:jc w:val="both"/>
        <w:rPr/>
      </w:pPr>
      <w:r>
        <w:rPr>
          <w:rFonts w:eastAsia="Calibri" w:cs="Calibri" w:ascii="Calibri" w:hAnsi="Calibri"/>
          <w:b w:val="false"/>
          <w:bCs w:val="false"/>
          <w:i w:val="false"/>
          <w:iCs w:val="false"/>
          <w:sz w:val="24"/>
          <w:szCs w:val="24"/>
        </w:rPr>
        <w:t>Rencontre littéraire……………………………………………………………………………………………………….</w:t>
        <w:tab/>
        <w:t>p.112</w:t>
      </w:r>
    </w:p>
    <w:p>
      <w:pPr>
        <w:pStyle w:val="Normal"/>
        <w:bidi w:val="0"/>
        <w:jc w:val="both"/>
        <w:rPr>
          <w:sz w:val="40"/>
          <w:szCs w:val="40"/>
        </w:rPr>
      </w:pPr>
      <w:r>
        <w:rPr>
          <w:sz w:val="40"/>
          <w:szCs w:val="40"/>
        </w:rPr>
      </w:r>
      <w:r>
        <w:br w:type="page"/>
      </w:r>
    </w:p>
    <w:p>
      <w:pPr>
        <w:pStyle w:val="Normal"/>
        <w:bidi w:val="0"/>
        <w:spacing w:before="0" w:after="0"/>
        <w:jc w:val="center"/>
        <w:rPr/>
      </w:pPr>
      <w:r>
        <w:rPr>
          <w:rFonts w:eastAsia="Calibri" w:cs="Calibri" w:ascii="Calibri" w:hAnsi="Calibri"/>
          <w:b/>
          <w:bCs/>
          <w:sz w:val="40"/>
          <w:szCs w:val="40"/>
        </w:rPr>
        <w:t xml:space="preserve">Vernissage de l’exposition </w:t>
      </w:r>
      <w:r>
        <w:rPr>
          <w:rFonts w:eastAsia="Calibri" w:cs="Calibri" w:ascii="Calibri" w:hAnsi="Calibri"/>
          <w:b/>
          <w:bCs/>
          <w:i/>
          <w:iCs/>
          <w:sz w:val="40"/>
          <w:szCs w:val="40"/>
        </w:rPr>
        <w:t>Land and Soil</w:t>
      </w:r>
    </w:p>
    <w:p>
      <w:pPr>
        <w:pStyle w:val="Normal"/>
        <w:bidi w:val="0"/>
        <w:jc w:val="center"/>
        <w:rPr>
          <w:rFonts w:ascii="Calibri" w:hAnsi="Calibri" w:eastAsia="Calibri" w:cs="Calibri"/>
          <w:b/>
          <w:bCs/>
          <w:sz w:val="40"/>
          <w:szCs w:val="40"/>
        </w:rPr>
      </w:pPr>
      <w:r>
        <w:rPr>
          <w:rFonts w:eastAsia="Calibri" w:cs="Calibri" w:ascii="Calibri" w:hAnsi="Calibri"/>
          <w:b/>
          <w:bCs/>
          <w:sz w:val="40"/>
          <w:szCs w:val="40"/>
        </w:rPr>
        <w:t>Dimanche 8 Mars - Forum de Falaise</w:t>
      </w:r>
    </w:p>
    <w:p>
      <w:pPr>
        <w:pStyle w:val="Normal"/>
        <w:bidi w:val="0"/>
        <w:jc w:val="both"/>
        <w:rPr>
          <w:sz w:val="40"/>
          <w:szCs w:val="40"/>
        </w:rPr>
      </w:pPr>
      <w:r>
        <w:rPr>
          <w:sz w:val="40"/>
          <w:szCs w:val="40"/>
        </w:rPr>
      </w:r>
    </w:p>
    <w:p>
      <w:pPr>
        <w:pStyle w:val="Normal"/>
        <w:bidi w:val="0"/>
        <w:jc w:val="both"/>
        <w:rPr/>
      </w:pPr>
      <w:r>
        <w:rPr>
          <w:rFonts w:eastAsia="Calibri" w:cs="Calibri" w:ascii="Calibri" w:hAnsi="Calibri"/>
          <w:b/>
          <w:bCs/>
          <w:sz w:val="24"/>
          <w:szCs w:val="24"/>
        </w:rPr>
        <w:t>INTERVENANTS :</w:t>
      </w:r>
    </w:p>
    <w:p>
      <w:pPr>
        <w:pStyle w:val="Normal"/>
        <w:numPr>
          <w:ilvl w:val="0"/>
          <w:numId w:val="1"/>
        </w:numPr>
        <w:bidi w:val="0"/>
        <w:jc w:val="both"/>
        <w:rPr/>
      </w:pPr>
      <w:r>
        <w:rPr>
          <w:rFonts w:ascii="Calibri" w:hAnsi="Calibri"/>
          <w:b/>
          <w:bCs/>
          <w:sz w:val="24"/>
          <w:szCs w:val="24"/>
        </w:rPr>
        <w:t>Dominique JONQUET, présidente de l’association Actives</w:t>
      </w:r>
    </w:p>
    <w:p>
      <w:pPr>
        <w:pStyle w:val="Normal"/>
        <w:numPr>
          <w:ilvl w:val="0"/>
          <w:numId w:val="1"/>
        </w:numPr>
        <w:bidi w:val="0"/>
        <w:jc w:val="both"/>
        <w:rPr/>
      </w:pPr>
      <w:r>
        <w:rPr>
          <w:rFonts w:ascii="Calibri" w:hAnsi="Calibri"/>
          <w:b/>
          <w:bCs/>
          <w:sz w:val="24"/>
          <w:szCs w:val="24"/>
        </w:rPr>
        <w:t>Brijlal CHAUDHARI, président de l'association Global Home for Indigenous Peoples</w:t>
      </w:r>
    </w:p>
    <w:p>
      <w:pPr>
        <w:pStyle w:val="Normal"/>
        <w:numPr>
          <w:ilvl w:val="0"/>
          <w:numId w:val="1"/>
        </w:numPr>
        <w:bidi w:val="0"/>
        <w:jc w:val="both"/>
        <w:rPr/>
      </w:pPr>
      <w:r>
        <w:rPr>
          <w:rFonts w:eastAsia="Calibri" w:cs="Calibri" w:ascii="Calibri" w:hAnsi="Calibri"/>
          <w:b/>
          <w:bCs/>
        </w:rPr>
        <w:t>Yuwey HENRI, écrivaine et activiste</w:t>
      </w:r>
    </w:p>
    <w:p>
      <w:pPr>
        <w:pStyle w:val="Normal"/>
        <w:numPr>
          <w:ilvl w:val="0"/>
          <w:numId w:val="1"/>
        </w:numPr>
        <w:bidi w:val="0"/>
        <w:jc w:val="both"/>
        <w:rPr/>
      </w:pPr>
      <w:r>
        <w:rPr>
          <w:rFonts w:ascii="Calibri" w:hAnsi="Calibri"/>
          <w:b/>
          <w:bCs/>
          <w:sz w:val="24"/>
          <w:szCs w:val="24"/>
        </w:rPr>
        <w:t>Cécile LE VAGUERESE, adjointe au Maire, déléguée aux affaires culturelles</w:t>
      </w:r>
    </w:p>
    <w:p>
      <w:pPr>
        <w:pStyle w:val="Normal"/>
        <w:numPr>
          <w:ilvl w:val="0"/>
          <w:numId w:val="1"/>
        </w:numPr>
        <w:bidi w:val="0"/>
        <w:jc w:val="both"/>
        <w:rPr/>
      </w:pPr>
      <w:r>
        <w:rPr>
          <w:rFonts w:eastAsia="Calibri" w:cs="Calibri" w:ascii="Calibri" w:hAnsi="Calibri"/>
          <w:b/>
          <w:bCs/>
          <w:sz w:val="24"/>
          <w:szCs w:val="24"/>
        </w:rPr>
        <w:t>Sylvain FERRARI, Anouk LECONTE, élèves de Terminale DNL</w:t>
      </w:r>
    </w:p>
    <w:p>
      <w:pPr>
        <w:pStyle w:val="Normal"/>
        <w:bidi w:val="0"/>
        <w:jc w:val="both"/>
        <w:rPr>
          <w:rFonts w:ascii="Calibri" w:hAnsi="Calibri" w:eastAsia="Calibri" w:cs="Calibri"/>
          <w:b/>
          <w:bCs/>
          <w:sz w:val="24"/>
          <w:szCs w:val="24"/>
        </w:rPr>
      </w:pPr>
      <w:r>
        <w:rPr>
          <w:rFonts w:eastAsia="Calibri" w:cs="Calibri" w:ascii="Calibri" w:hAnsi="Calibri"/>
          <w:b/>
          <w:bCs/>
          <w:sz w:val="24"/>
          <w:szCs w:val="24"/>
        </w:rPr>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Cécile LE VAGUERESE :</w:t>
      </w:r>
      <w:r>
        <w:rPr>
          <w:rFonts w:eastAsia="Calibri" w:cs="Calibri" w:ascii="Calibri" w:hAnsi="Calibri"/>
          <w:sz w:val="24"/>
          <w:szCs w:val="24"/>
        </w:rPr>
        <w:t xml:space="preserve"> Mesdames et messieurs,</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Le 8 mars n'est pas une date comme les autres, c'est une journée de mémoire, de revendication d'espérance. Une journée qui nous rappelle que les droits des femmes ne sont jamais définitivement acquis et que l'égalité demeure un combat quotidien. A Falaise, nous avons choisi de faire de cette date un temps fort, culturel et citoyen, car la culture éclaire, questionne et rassemble.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Elle permet de faire entendre des voix que l'on n'écoute pas assez. La programmation que nous vous proposons aujourd'hui s'inscrit dans le cadre de l'opération </w:t>
      </w:r>
      <w:r>
        <w:rPr>
          <w:rFonts w:eastAsia="Calibri" w:cs="Calibri" w:ascii="Calibri" w:hAnsi="Calibri"/>
          <w:sz w:val="24"/>
          <w:szCs w:val="24"/>
        </w:rPr>
        <w:t>Comprendre les c</w:t>
      </w:r>
      <w:r>
        <w:rPr>
          <w:rFonts w:eastAsia="Calibri" w:cs="Calibri" w:ascii="Calibri" w:hAnsi="Calibri"/>
          <w:sz w:val="24"/>
          <w:szCs w:val="24"/>
        </w:rPr>
        <w:t>ombat</w:t>
      </w:r>
      <w:r>
        <w:rPr>
          <w:rFonts w:eastAsia="Calibri" w:cs="Calibri" w:ascii="Calibri" w:hAnsi="Calibri"/>
          <w:sz w:val="24"/>
          <w:szCs w:val="24"/>
        </w:rPr>
        <w:t>s</w:t>
      </w:r>
      <w:r>
        <w:rPr>
          <w:rFonts w:eastAsia="Calibri" w:cs="Calibri" w:ascii="Calibri" w:hAnsi="Calibri"/>
          <w:sz w:val="24"/>
          <w:szCs w:val="24"/>
        </w:rPr>
        <w:t xml:space="preserve"> des </w:t>
      </w:r>
      <w:r>
        <w:rPr>
          <w:rFonts w:eastAsia="Calibri" w:cs="Calibri" w:ascii="Calibri" w:hAnsi="Calibri"/>
          <w:sz w:val="24"/>
          <w:szCs w:val="24"/>
        </w:rPr>
        <w:t>jeunesses</w:t>
      </w:r>
      <w:r>
        <w:rPr>
          <w:rFonts w:eastAsia="Calibri" w:cs="Calibri" w:ascii="Calibri" w:hAnsi="Calibri"/>
          <w:sz w:val="24"/>
          <w:szCs w:val="24"/>
        </w:rPr>
        <w:t xml:space="preserve"> autochtones, construite avec les élèves du lycée Guillaume le Conquérant et l'association Active, que je remercie chaleureusement pour leur engagement et la qualité du travail accompli. Cette journée est celle des droits des femmes, mais elle est aussi celle de la reconnaissance de voix trop souvent invisibilisées.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Celle des femmes autochtones, des militantes, des artistes, des porte-parole de territoires et de cultures parfois méconnues, mais essentielles à l'équilibre du monde. Je tiens à saluer la présence de M. Brijlal Chaudhari, membre du comité directeur de la Coalition sur les systèmes alimentaires des peuples autochtones auprès de l'ONU pour l'alimentation et l'agriculture. Son intervention nous rappellera combien les droits des femmes et ceux des peuples autochtones sont intimement liés aux questions de souveraineté alimentaire, de justice sociale et de respect des savoirs traditionnels.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Nous aurons également l'honneur d'écouter Yuwey Henri, poète, artiste et militante du peuple Kali’na de la Guyane française. A travers la poésie et l'engagement artistique, Yuwey porte une parole forte, une parole de mémoire, de résistance et d'affirmation identitaire. L'association Active propose la projection du documentaire de Natasha Birds, réalisé avec l'association CARE, consacré à la réalité vécue par les femmes au Népal.</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Permettez-moi de prendre un instant pour rappeler quel est l'objet de cette association. Créée en 2005, après la fermeture de l'usine de Moulinex en 2001, l'association Active s'est donnée pour but de proposer des activités locales et solidaires pour tous ces adhérents qui se sont retrouvés sans emploi, dont 80% sont des femmes ou étaient des femmes. Je tiens à saluer tout particulièrement Dominique, sa présidente, qui est aussi mon amie, pour son engagement passionné et celui de toute l'équipe ici présente.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Leur travail nous rappelle combien la mobilisation collective et la solidarité sont essentielles pour faire avancer ces combats encore trop souvent ignorés. Je souhaite souligner tout particulièrement l'engagement des élèves du lycée Guillaume-le-Conquérant, Anouk, Cléa, Éliette, Gabriel et Sylvain, accompagnés par leurs professeurs, M. Combes et M. Baron, ainsi que le soutien attentif de leur proviseur, M. Roupsard. Leur implication collective témoigne d'une jeunesse consciente, curieuse et déterminée, désireuse de comprendre le monde qui l'entoure et de mieux le transformer.</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A travers cette programmation, la ville de Falaise, et je salue le maire qui est dans la salle, réaffirme son engagement pour l'égalité entre les femmes et les hommes, pour la défense des droits humains et pour la reconnaissance des cultures et des peuples autochtones. Je vous remercie de votre présence et vous souhaite un moment riche en échanges, en émotions et en prise de conscience. Merci.</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b/>
          <w:bCs/>
          <w:sz w:val="24"/>
          <w:szCs w:val="24"/>
        </w:rPr>
        <w:t xml:space="preserve">Sylvain FERRARI : </w:t>
      </w:r>
      <w:r>
        <w:rPr>
          <w:rFonts w:eastAsia="Calibri" w:cs="Calibri" w:ascii="Calibri" w:hAnsi="Calibri"/>
          <w:sz w:val="24"/>
          <w:szCs w:val="24"/>
        </w:rPr>
        <w:t>Merci beaucoup. Notre exposition que vous avez pu voir en haut du forum, elle est sur le peuple Tamang. Donc c'est un peuple népalais, du Népal, dans la région du Katmandou, au nord-est, dans la vallée du Katmandou.</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Nous, on a travaillé avec l'association FIG, Focus for Indigenous Girls, et cette association est basée dans le village de Bagmati. Et donc, leur exposition, elle parle d'un projet d'installation de lignes de télécommunication, de lignes électriques sur leur terre, leur terre qu'elles considèrent sacrée et vraiment très importante. Elles se sont beaucoup mobilisées contre ça, sauf que l'État n'a pas voulu arrêter le projet. En soi, elles ne sont pas contre le projet, mais elles sont surtout contre son emplacement, qui est vraiment sur leur terre.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Elles voudraient le décaler, mais l'État ne veut rien entendre. Et donc du coup, notre exposition, elle montre la lutte de ces femmes, et même de tout le peuple Tamang, contre ce projet et le lien avec leur terre, qui est sacrée et très importante. Alors, pour organiser cette exposition, on a commencé par prendre contact avec les femmes de l'association, et on a fait une première visioconférence, où elles nous ont expliqué leurs attentes vis-à-vis de ce qu'on allait faire, et les bases de l'exposition.</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Ensuite, elles nous ont transmis les thématiques, les photos et les descriptions des photos qu'on allait mettre sur les panneaux. On a ensuite agencé les panneaux, créé notre propre design, etc. Et on a re-modifié un peu l'affiche pour nous l'approprier un peu, mais on a gardé quand même l'identité visuelle qu'elles avaient créée.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ensuite, on a transmis les panneaux qu'on avait créés à les femmes de cette association pour leur demander leur convenance. Elles nous ont dit oui, on les a envoyés à l'imprimeur, on a imprimé les panneaux, et voilà, l'exposition, on l'a créée. Donc, vous allez pouvoir retrouver des panneaux où il y a des photos qui représentent les lignes électriques, lignes électriques qui dérangent le peuple Tamang.</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Nous avons des descriptions grâce aux femmes népalaises pour comprendre le contexte. De plus, nous avons des photos des femmes qui protestent contre cette installation des lignes électriques. Nous avons également deux textes écrits par une écrivaine, dans lesquels nous avons une vidéo où l'écrivaine nous explique que dans ces deux textes, elle a pu communiquer avec une femme Tamang, donc nous avons son histoire.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Également, nous avons une chronologie des événements avec des manifestations où il y a pu y avoir des morts. Nous avons également une vidéo de présentation que vous pourrez visionner où les femmes se présentent et nous expliquent un peu ce qu'elles font. Et aussi, petite précision, vous allez voir que normalement ce sont des panneaux qu'on a, mais on a eu un petit souci de livraison, donc ce ne sont pas les panneaux officiels, c'est temporaire, et vous pourrez revenir quand vous voulez, quand ce sera fait.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A présent, nous allons écouter Anouk qui va nous faire un exposé sur la culture.</w:t>
      </w:r>
    </w:p>
    <w:p>
      <w:pPr>
        <w:pStyle w:val="Normal"/>
        <w:bidi w:val="0"/>
        <w:jc w:val="both"/>
        <w:rPr>
          <w:rFonts w:ascii="Calibri" w:hAnsi="Calibri" w:eastAsia="Calibri" w:cs="Calibri"/>
          <w:b/>
          <w:bCs/>
          <w:sz w:val="24"/>
          <w:szCs w:val="24"/>
        </w:rPr>
      </w:pPr>
      <w:r>
        <w:rPr>
          <w:rFonts w:eastAsia="Calibri" w:cs="Calibri" w:ascii="Calibri" w:hAnsi="Calibri"/>
          <w:b/>
          <w:bCs/>
          <w:sz w:val="24"/>
          <w:szCs w:val="24"/>
        </w:rPr>
      </w:r>
    </w:p>
    <w:p>
      <w:pPr>
        <w:pStyle w:val="Normal"/>
        <w:bidi w:val="0"/>
        <w:jc w:val="both"/>
        <w:rPr/>
      </w:pPr>
      <w:r>
        <w:rPr>
          <w:rFonts w:eastAsia="Calibri" w:cs="Calibri" w:ascii="Calibri" w:hAnsi="Calibri"/>
          <w:b/>
          <w:bCs/>
          <w:sz w:val="24"/>
          <w:szCs w:val="24"/>
        </w:rPr>
        <w:t xml:space="preserve">Anouk LECONTE : </w:t>
      </w:r>
      <w:r>
        <w:rPr>
          <w:rFonts w:eastAsia="Calibri" w:cs="Calibri" w:ascii="Calibri" w:hAnsi="Calibri"/>
          <w:sz w:val="24"/>
          <w:szCs w:val="24"/>
        </w:rPr>
        <w:t>Donc mon but, ça va être de vous présenter, de vous expliquer de la façon la plus claire possible le rapport que peuvent entretenir les peuples autochtones à l'environnement. Donc pour commencer, les peuples autochtones représentent plus de 476 millions de personnes sur la planète et ils sont répartis dans 90 pays du monde.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Ça représente environ 6,2% de la population mondiale et on dénombre 5000 groupes distincts. Parmi ces groupes, on retrouve le peuple Tamang, donc c'est un peuple, comme Sylvain l'a dit, qui est situé au Népal, principalement au nord et à l'est de Katmandou et dans les régions du Langtang et du Ganesh Himal. Lors d'un recensement en 2011, ce groupe était composé d'environ 1,539,830 personnes.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Jusqu'ici, j'ai utilisé les termes de groupe ou de peuple autochtone, mais justement, qu'est-ce que c'est un peuple autochtone ? Et c'est compliqué à définir parce que le défi, c'est de rassembler sous une même définition une grande quantité de personnes et surtout réparties dans l'entièreté du monde. Donc le défi, c'est de mettre en valeur leurs caractéristiques communes sans effacer toutes les traditions et les particularités qui peuvent être propres à chacun. Dans la Déclaration des droits des peuples autochtones qui a été votée par l'Assemblée Générale de l'ONU le 13 septembre 2007, il n'y a pas de définition précise.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Elle insiste seulement sur le critère fondamental de l'auto-identification et le fait qu'ils aient la liberté de s'identifier comme peuple autochtone s'ils le veulent en fonction de leur culture et de leurs cultures et traditions. Le Larousse quant à lui, il décrit les peuples autochtones uniquement comme des personnes qui vivent là où elles sont nées et dont les ancêtres vivent également sur ces terres. Sauf que ces définitions, elles portent encore débat à l'heure actuelle et elles restent incomplètes parce qu'elles ne prennent pas en compte toutes les caractéristiques uniques qu'ont les peuples autochtones.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on peut quand même citer la seule définition qui est vraisemblablement la moins critiquée ou la plus acceptée par ces populations-là, qui décrit les peuples autochtones comme les héritiers et les praticiens de cultures et modes de relations uniques avec les gens, le monde et leur environnement, qui ont conservé des caractéristiques sociales, culturelles, économiques et politiques différentes des sociétés dominantes dans lesquelles ils vivent. Malgré leurs différences culturelles, les peuples autochtones du monde entier partagent des problèmes communs et à la protection de leurs droits en tant que peuples distincts. Ils recherchent également depuis des années la reconnaissance de leur propre identité, de leur mode de vie, de leurs droits aux terres, aux territoires et aux ressources naturelles.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Pourtant tout au long de l'histoire, leurs droits ont toujours été violés et aujourd'hui les peuples autochtones font sans doute partie des populations et des groupes les plus défavorisés et les plus vulnérables au monde. Donc la communauté internationale reconnaît désormais la nécessité de mesures spéciales pour protéger leurs droits et préserver leur identité. Cette définition est d'abord le sujet de l'environnement.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L'environnement c'est tous les éléments qui composent le cadre de vie d'un individu. Leur rapport à cet environnement est spécial et ça va être mon but aujourd'hui de vous expliquer pourquoi. Je vais d'abord essayer de parler de leur mode de vie, ensuite de leur connexion sacralisée à la nature et enfin des combats et des limites auxquels ils sont confrontés.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Les peuples autochtones ont des savoirs ancestraux sur l'environnement qui ont très longtemps été ignorés mais de plus en plus ils sont pris en compte par les scientifiques. Parce qu'en effet ils ont un mode de vie éloigné de nos sociétés occidentales. Premièrement ils vivent pleinement dans la nature parce qu'ils ont été souvent poussés ou repoussés dans des endroits difficiles d'accès, des endroits reculés, pour que les sociétés occidentales prennent les endroits les plus exploitables afin de développer leur population.</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eux se retrouvent dans des territoires qui sont moins faciles d'accès et moins facilement exploitables. Plusieurs études ont montré que les peuples autochtones vivent dans des territoires qui représentent environ 80% de la biodiversité mondiale. Et comme ça a été dit dans la définition, leur rapport à la nature est particulier.</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En effet ils se considèrent souvent égaux à cette dernière et pas supérieurs ou tout-puissants comme on peut beaucoup le penser maintenant. Donc la nature c'est leur source première de nourriture et ils sont entièrement dépendants des ressources naturelles pour survivre. On peut donc dire que leur rapport à la nature est fondé sur l'interdépendance.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Ça veut dire que la nature les fait vivre mais en échange ils se doivent de la protéger grâce à des connaissances spécifiques qu'ils ont développées. Ce fonctionnement on le retrouve donc chez les peuples Tamang dont on vous a parlé, qui vivent principalement dans des régions montagneuses. Les régions montagneuses c'est un paysage avec lequel ils ont un lien étroit parce que premièrement c'est une source de subsistance pour eux mais c'est surtout un endroit qu'ils considèrent comme sacré et c'est ce dont je vais pouvoir reparler tout à l'heure.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Leur mode de vie traditionnel repose sur l'agriculture en terrasse, l'élevage et une utilisation raisonnée des ressources forestières. Ça permet de s'adapter aux contraintes de leur environnement, donc des montagnes, mais également de limiter l'érosion des sols. De plus, évidemment, ils ont développé des techniques pour préserver la forêt qui sont une source de bois, de nourriture, mais aussi de remèdes naturels parce que dans leur société, la cueillette des plantes est encore pratiquée et les connaissances sur leurs propriétés curatives sont transmises de génération en génération.</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on voit que pour les peuples autochtones partout dans le monde et donc pour le peuple Tamang, la nature c'est pas seulement le décor de leur vie mais ça structure toute leur vie, ça structure leur quotidien, leur alimentation et leur vie sociale et économique. Ce rapport à l'environnement est d'autant plus profond parce qu'il est composé d'une dimension spirituelle, ce que nous on retrouve moins dans nos sociétés et ils peuvent considérer la plupart des lieux qui les entourent comme sacrés. Donc il y a des éléments naturels qui sont des entités à respecter, qui sont parfois considérées comme étant habitées par des esprits ou des forces protectrices.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Les chamanes sibériens par exemple, ils peuvent voir des entités subjectives invisibles dans des éléments naturels. Par exemple dans le feu, ils peuvent voir les cheveux d'une femme-esprit ou dans les montagnes, ils peuvent voir un cavalier maître des lieux. On peut également citer un autre peuple qui illustre ça.</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On a le peuple maori situé en Nouvelle-Zélande. Ce peuple-là, ils ont entrepris des mesures judiciaires afin que les lieux qu'ils considèrent comme sacrés, donc il y a des montagnes et des cours d'eau, soient considérés comme des personnes légales à part entière. C'est-à-dire que si quelqu'un pollue ou porte attente à ces lieux-là, c'est légalement répréhensible et ça revient à la même chose que s'il portait attente au peuple autochtone en lui-même.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Pour les Tamang, eux, ils perçoivent, comme je l'ai dit, des lieux spirituels dans les montagnes qui seraient habités par des esprits ou des divinités protectrices. Cette vénération de la nature, elle se reflète dans leur mode de vie constante, que ce soit dans leur façon de vivre avec l'agriculture ou dans leurs rites et leurs rituels religieux. Par exemple, on a le couloir, vous allez pouvoir voir une photo de ça dans l'exposition, qui est un petit cours d'eau et ce n'est pas uniquement une ressource, parce que ça représente également un lieu de rituel chamanique et c'est un lieu sacré essentiel pour devenir chaman.</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Ils ont également, pas loin de leur lieu de vie, une forêt qu'ils considèrent comme sacrée et qui abrite tout leur lieu de culte. Donc le problème, c'est que le cours d'eau que je viens d'évoquer et la forêt, ils ont tous les deux des limites, puisque ce cours d'eau, il est à sec et la forêt, elle est bordée par le projet que Sylvain a évoqué, qui est mené par le gouvernement népalais. Donc ça illustre directement les limites et les combats qui peuvent être imposés au peuple autochtone.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On peut commencer par les menaces qui pèsent sur leur territoire. On a premièrement la déforestation ou la surexploitation des ressources, donc évidemment qui n'est pas menée par les peuples autochtones en eux-mêmes, mais qui les oblige à quitter leur environnement. Il y a encore également le changement climatique qui modifie les écosystèmes dont ils dépendent.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ils subissent également le développement d'infrastructures. Et pour ça, l'exemple du peuple Tamang, il est très clair et c'est exactement ce que vous allez pouvoir découvrir dans l'exposition, avec le projet d'installation des lignes électriques qui oblige des centaines de foyers à partir de leur lieu de vie. Il faut également face à un fort développement dans la région du Langtang.</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on trouve un autre problème auquel sont confrontés les peuples autochtones, c'est le colonialisme vert. Le colonialisme vert, c'est des mesures politiques qui sont prises au nom de l'environnement, mais au détriment total des populations qui vivent sur ces lieux. Donc, on peut citer les parcs naturels.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Il y en a de plus en plus qui sont créés ces dernières années, donc des parcs naturels, des aires protégées, sauf que c'est au détriment total des populations. Et un exemple parlant, c'est le parc de Yellowstone, qui est la première aire naturelle protégée en 1872, sauf que ça a obligé toutes les populations amérindiennes à être expulsées de cet endroit-là, parce qu'il fallait protéger l'environnement, alors que ce n'est pas les populations autochtones qui vivent sur ces terres qui détruisent l'environnement. Donc, à cause de ça, ces populations ont parfois l'interdiction de chasser ou de cultiver les ressources qui sont sur ces espaces-là.</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Il y a quand même, heureusement, des exceptions, comme en Guyane, où, malgré les aires protégées, les peuples autochtones ont des autorisations pour pouvoir subvenir à leurs besoins et aller chasser dans ces aires. Donc, ça illustre que le rapport des peuples autochtones à l'environnement, il est vital, spirituel, mais aussi fragile, puisque leur lien à la nature y structure leur mode de vie, mais il est menacé par le développement et par des politiques environnementales. Ils sont à la fois vulnérables et acteurs dans la protection de leurs terres, montrant que leur expérience peut inspirer une meilleure gestion de l'environnement à l'échelle mondiale.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Vous allez pouvoir entendre l'intervention de Brijlal Chaudhari, qui est président de l'association Global Home for Indigenous Peoples, et qui est issu du peuple Tharu au Népal.</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Brijlal CHAUDHARI : </w:t>
      </w:r>
      <w:r>
        <w:rPr>
          <w:rFonts w:eastAsia="Calibri" w:cs="Calibri" w:ascii="Calibri" w:hAnsi="Calibri"/>
          <w:sz w:val="24"/>
          <w:szCs w:val="24"/>
        </w:rPr>
        <w:t>Merci. Bonjour tout le monde.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Je suis venu en France il y a trois ans, et j'ai commencé à parler en français, mais encore je ne suis pas comme vous, je ne peux pas parler couramment, mais je vais essayer de parler en français. Et après, il y a Jules qui va m'aider. Merci Jules.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je m'appelle Brijlal Chaudhari, je viens du Népal, je suis membre du peuple Tharu du Népal. Et nous sommes des gens de la « monsoon » (mousson).</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Monsoon, c'est la pluie qui vient de la côte indienne, et ça vient dans notre territoire, et ça gouverne notre institution culturelle, sociale, notre gouvernance. Et notre alimentation, tout ça, c'est à cause de la monsoon. Donc, c'est pas juste une pluie pour nous, c'est tout.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Il y a des spiritualités, tout ça vient de cette pluie. Donc, nous sommes le peuple de la monsoon. Premièrement, j’aimerais remercier tous les élèves du lycée, le maire de Falaise, et toutes les personnes qui se sont impliquées, qui ont travaillé dur pour vous faire une présentation qui était exceptionnelle, a</w:t>
      </w:r>
      <w:r>
        <w:rPr>
          <w:rFonts w:ascii="Calibri" w:hAnsi="Calibri"/>
          <w:sz w:val="24"/>
          <w:szCs w:val="24"/>
        </w:rPr>
        <w:t>insi que les professeurs, comme M. Combes. Tout ce que je vois, c'est comment la moisson fonctionne, et je vais vous l'expliquer. C’est l’esprit du vent, les esprits de l’Himalaya. L'esprit de l'océan. La forêt. Notre territoire. Le soleil. Notre grand-mère la lune. Tout le monde travaille ensemble pour créer quelque chose de magnifique, d’extraordinaire.</w:t>
      </w:r>
    </w:p>
    <w:p>
      <w:pPr>
        <w:pStyle w:val="Normal"/>
        <w:bidi w:val="0"/>
        <w:jc w:val="both"/>
        <w:rPr>
          <w:rFonts w:ascii="Calibri" w:hAnsi="Calibri" w:eastAsia="Calibri" w:cs="Calibri"/>
          <w:b/>
          <w:bCs/>
          <w:sz w:val="24"/>
          <w:szCs w:val="24"/>
        </w:rPr>
      </w:pPr>
      <w:r>
        <w:rPr>
          <w:rFonts w:eastAsia="Calibri" w:cs="Calibri" w:ascii="Calibri" w:hAnsi="Calibri"/>
          <w:b/>
          <w:bCs/>
          <w:sz w:val="24"/>
          <w:szCs w:val="24"/>
        </w:rPr>
      </w:r>
    </w:p>
    <w:p>
      <w:pPr>
        <w:pStyle w:val="Normal"/>
        <w:bidi w:val="0"/>
        <w:jc w:val="both"/>
        <w:rPr/>
      </w:pPr>
      <w:r>
        <w:rPr>
          <w:rFonts w:eastAsia="Calibri" w:cs="Calibri" w:ascii="Calibri" w:hAnsi="Calibri"/>
          <w:sz w:val="24"/>
          <w:szCs w:val="24"/>
        </w:rPr>
        <w:t>Aujourd'hui, nous sommes là, et je ressens la monsoon ici.</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Dans mon village, le 1er jour de la monsoon, tout le monde danse. Ca guide toutes les choses, notre alimentation, notre gouvernance, tout ça. Donc, aujourd'hui, je sens que la monsoon est venue ici, aujourd'hui.</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Donc, merci tout le monde pour votre travail, tous ceux qui ont travaillé ensemble, spécialement les élèves. Merci à tous les gens qui ont travaillé, tous les gens qui sont venus ici, spécifiquement les élèves. À travers les étudiants, je vois des personnes qui essaient de créer la paix, qui créeront la paix dans le futur. Nous avons besoin d'eux. Et je félicite tous vous, les élèves. C'est quelque chose de magnifique que vous avez fait ensemble.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Maintenant, je vais commencer mon intervention. Je vais parler sur le thème de l'alimentation. Les élèves ont parlé des droits des peuples autochtones, et je n'ai rien à  ajouter à ce sujet, tout a été dit. Je vais parler sur le thème de l'alimentation, la souveraineté, notre terre, comment ça fonctionne. Je vais commencer par dire quelques mots sur les femmes autochtones, qui sont les gardiennes de nos savoirs.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Elles sont nos veines, le centre de notre âme. Je suis heureux que vous fassiez aussi quelque chose avec votre association. L'alimentation, comme vous l'avez expliqué, les moussons.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Quand les moussons arrivent, ils nous dictent quoi faire. Ils nous gouvernent. Comment on peut faire pour cette année ? Comment on peut planter ? Comment on peut semer ? Qu'est-ce qu'on va planter cette année ? Il y a aussi des relations entre la terre, la forêt.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Notre alimentation, ce n'est pas juste les cultures. Donc, ce n'est pas juste la terre que je cultive. Il y a des territoires qui nous nourrissent. Il y a des rivières aussi. Il y a des spiritualités aussi qui nous nourrissent. Les Tamang, ils pensent que les montagnes leur chuchotent à l’oreille. Donc, l'alimentation, ce n'est pas juste ce qu'on mange. Il y a aussi les spiritualités qui viennent nous nourrir. Donc, l'alimentation.</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Dans les années 1990. Le Népal s'est ouvert au reste du monde. La Banque mondiale est arrivée avec ses politiques. La libéralisation économique. Pourquoi ? Libéralisation. Oui, libéralisation de l'économie.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ma famille, on n'a jamais acheté des choses. Parce qu'on a eu tout pour manger, pour vivre. Notre système de gouvernance était là pour gérer notre territoire, gérer notre culture.</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Mais après 1980, tout a changé. Et notre peuple était... comment dire ? Ils ont été forcés de cultiver les semis qui viennent d'ailleurs. Donc, il y a une colonisation aussi dans notre système d'alimentation. Il y a des forêts qui étaient là. Maintenant, on ne peut pas accéder à cette forêt. Notre peuple sait aller dans la forêt, chasser et manger. Donc, on n'exploite pas beaucoup notre territoire. On mange ce qui est disponible dans notre territoire.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ça, ça change. Et ça change ici aussi, je le vois. Partout dans la monde.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il y a des souverainetés. Avant, notre système d'alimentation était souverain. Maintenant, ça dépend. Notre export d'alimentation, c'est quelqu'un, envoyé par le gouvernement. C'est l'entreprise. L'entreprise d'alimentation. Les entreprises de pesticides.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Ce n'est pas juste au Népal. C'est partout dans le monde. Brésil, Pérou, Équateur. Tout ça, c'est très important. Et c'est pour le profit. C'est pour le profit. Donc, ça change beaucoup.</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Mais il y a des jeunes, des peuples autochtones partout dans le monde qui veulent changer toutes ces choses. Et notre nourriture, notre système d'alimentation, ce n'est pas juste pour moi. C'est le lien de notre ancêtre. Donc, on offre l'eau avant de manger. On offre l'eau, ce qu'on mange, pour notre ancêtre avant de manger. </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Notre relation avec notre alimentation, c'est très profond. Donc, il faut penser aussi à comment on mange. Les choses que l'on mange, elles viennent d'où? Quel est l'impact? Les choses que l'on mange... Nous sommes libres de manger ce que nous voulons, mais en ayant conscience des choses. Il faut penser : cette nourriture vient d'où? Comment elle a été produite? Les déforestation, l’énergie hydraulique, tout ça vient de notre territoire aussi. </w:t>
      </w:r>
    </w:p>
    <w:p>
      <w:pPr>
        <w:pStyle w:val="Normal"/>
        <w:bidi w:val="0"/>
        <w:jc w:val="both"/>
        <w:rPr/>
      </w:pPr>
      <w:r>
        <w:rPr>
          <w:rFonts w:eastAsia="Calibri" w:cs="Calibri" w:ascii="Calibri" w:hAnsi="Calibri"/>
          <w:sz w:val="24"/>
          <w:szCs w:val="24"/>
        </w:rPr>
        <w:t xml:space="preserve">Mais on a contribué beaucoup, mais on y a été forcé.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Et une autre chose, je voulais dire que la nourriture, notre système d'alimentation, c'est la... Comment on dit? C'est la marque d'amour. Comment vous exprimez votre amour à votre fille, votre sœur, votre grand-père, votre ancêtre? C'est la nourriture. C'est la nourriture qu'on utilise pour exprimer notre amour pour notre terre, pour notre lieu, pour notre rivière.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On nourrit tout le monde. Pas juste nous. On nourrit les oiseaux.</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Quand on a fait les récoltes du riz, les premières choses qu'on cultive du riz et on met devant notre maison, comme ça, les premières récoltes, c'est les oiseaux qui mangent.</w:t>
      </w:r>
    </w:p>
    <w:p>
      <w:pPr>
        <w:pStyle w:val="Normal"/>
        <w:bidi w:val="0"/>
        <w:jc w:val="both"/>
        <w:rPr/>
      </w:pPr>
      <w:r>
        <w:rPr>
          <w:rFonts w:eastAsia="Calibri" w:cs="Calibri" w:ascii="Calibri" w:hAnsi="Calibri"/>
          <w:sz w:val="24"/>
          <w:szCs w:val="24"/>
        </w:rPr>
        <w:t xml:space="preserve">On ne récolte pas tout. On laisse quelques choses pour les animaux qui vivent à côté de nous. </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Notre famille, ce n'est pas notre famille biologique. C'est aussi les animaux qui vivent autour de nous. C'est aussi les oiseaux. C'est aussi les poissons qui vivent dans la rivière. On est un tout. Notre système d'alimentation, c'est complexe. Et la nourriture aussi ajoute beaucoup de valeurs dans notre culture. Il y a beaucoup de célébrations ou de rituels.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Vous l’avez vu dans l'exposition du peuple Tamang. Il y a beaucoup de rituels qui ont fait. Les rituels sont pour nos ancêtres, pour notre génération future. Et l'alimentation, si on n'a pas d'alimentation, il n'y a pas de rituel. Et ils sont vraiment spéciaux pour nous. Pour nous c'est la forêt, notre territoire. Et quand on regarde un peuple autochtone, on se dit qu’ils vivent dans une maison, il n'y a pas de VMC, il n'y a pas de plomberie, il n'y a pas de chauffage, tout ça. Mais ils ne sont pas pauvres.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C'est notre mentalité qui fait qu'on pense qu'ils sont pauvres, qu'ils n’ont pas de savoir. Mais ils sont vraiment intelligents. C'est de ça que je parle partout dans le monde.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Le peuple autochtone, notre savoir-faire, notre savoir, c'était passé génération après génération. Nous ne sommes pas dans le système de connaissance académique. Maintenant ça commence. Le peuple autochtone, il protège notre nature pour tout le monde. Pas juste pour leur communauté. Il protège pour tout le monde. Pour vous, pour moi, pour mes enfants, pour les enfants qui vont venir encore. Donc, il y a des reconnaissances, mais pas assez.</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Il y a des reconnaissances, mais dans les décisions prises par les gouvernements, il n'y a pas de représentations très fortes. Et nous sommes juste observateurs de ces décision. Donc, on combat.Comme ça, on peut prendre des décisions pour notre planète, pour notre futur, les enfants.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L'autre chose que je voulais dire, c'est que l'argent, ce n'est pas un moyen d'exprimer votre succès. Pour nous, l'argent, c'est la santé de notre territoire, la santé de notre rivière, la santé de notre spiritualité, la santé de mon montagne, la santé de les animaux qui vivent autour de moi. C'est ça l'argent.</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Merci de m’avoir écouté.</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(applaudissements)</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b/>
          <w:bCs/>
          <w:sz w:val="24"/>
          <w:szCs w:val="24"/>
        </w:rPr>
        <w:t xml:space="preserve">Benjamin COMBES : </w:t>
      </w:r>
      <w:r>
        <w:rPr>
          <w:rFonts w:eastAsia="Calibri" w:cs="Calibri" w:ascii="Calibri" w:hAnsi="Calibri"/>
          <w:b w:val="false"/>
          <w:bCs w:val="false"/>
          <w:sz w:val="24"/>
          <w:szCs w:val="24"/>
        </w:rPr>
        <w:t>N</w:t>
      </w:r>
      <w:r>
        <w:rPr>
          <w:rFonts w:eastAsia="Calibri" w:cs="Calibri" w:ascii="Calibri" w:hAnsi="Calibri"/>
          <w:sz w:val="24"/>
          <w:szCs w:val="24"/>
        </w:rPr>
        <w:t xml:space="preserve">ous sommes très honorés d'accueillir des intervenants pour cette présentation d'aujourd'hui, pour les 3 jours du Forum </w:t>
      </w:r>
      <w:r>
        <w:rPr>
          <w:rFonts w:eastAsia="Calibri" w:cs="Calibri" w:ascii="Calibri" w:hAnsi="Calibri"/>
          <w:i/>
          <w:iCs/>
          <w:sz w:val="24"/>
          <w:szCs w:val="24"/>
        </w:rPr>
        <w:t xml:space="preserve">Comprendre les combats des jeunesses autochtones </w:t>
      </w:r>
      <w:r>
        <w:rPr>
          <w:rFonts w:eastAsia="Calibri" w:cs="Calibri" w:ascii="Calibri" w:hAnsi="Calibri"/>
          <w:sz w:val="24"/>
          <w:szCs w:val="24"/>
        </w:rPr>
        <w:t>qui commencent aujourd'hui, qui va durer jusqu'à mardi soir. Il y a une affiche avec le programme.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N'hésitez pas à aller voir. Il y aura des tables rondes tous les soirs, au lycée, demain soir, à la médiathèque, mardi soir. Il y a deux expositions, une à la médiathèque et donc une ici.</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N'hésitez pas à aller voir toute cette programmation. Nous sommes très heureux d'accueillir Yuwey Henri, qui est du peuple Kali’na de Guyane française, et qui nous fait l'honneur d'être là aujourd'hui. Merci beaucoup.</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b/>
          <w:bCs/>
          <w:sz w:val="24"/>
          <w:szCs w:val="24"/>
        </w:rPr>
        <w:t xml:space="preserve">Yuwey HENRI : </w:t>
      </w:r>
      <w:r>
        <w:rPr>
          <w:rFonts w:eastAsia="Calibri" w:cs="Calibri" w:ascii="Calibri" w:hAnsi="Calibri"/>
          <w:sz w:val="24"/>
          <w:szCs w:val="24"/>
        </w:rPr>
        <w:t>Bonjour. Je suis ravie d'être ici.</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C'est la première fois que je viens ici et j'ai raté un petit peu la présentation de l'exposé, que j'ai trouvé très complet. Une des choses qui m'ont le plus réjouie, c'est d'entendre le mot « autochtone ». Vous ne savez pas à quel point ça m'exaspère, ça me fatigue.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Ça me met en colère d'entendre « indigènes », par exemple, ou parfois « amérindiens », qui sont des mots qui nous collent à la peau et qui ne veulent pas dire grand-chose, en fait, sur nous, et qui ne nous représentent pas aussi. Donc, comme la présentation a été faite, je m'appelle Yuwey Henri et je suis Kali’na. Je ne suis pas que Kali’na, je suis aussi brésilienne, enfin, par ma mère, donc franco-brésilienne, par la colonisation, et brésilienne par amour.</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C'est comme ça que j'aime me présenter. J'ai entendu de très belles choses aujourd'hui par rapport à la présentation, et j'étais en train de me dire qu'en Guyane, il y a quelque chose qui se passe, et il y a quelque chose que j'aimerais vous partager, c'est que ma génération, c'est une génération qui commence à perdre son lien avec la terre pour diverses raisons. La première, c'est celle de l'éloignement. Par exemple, moi, je viens d'un village sur le littoral.</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Je dis village parce qu'à la base, c'est un village, et qui est devenu dans les années 80 une commune. C'est une commune qui a été revendiquée par des autochtones, pour des autochtones, dans le but de faire en sorte que nous ne soyons plus laissés de côté, oubliés, et puis déprisés aussi par le système français. La personne qui a émis ces revendications et ce travail, c'est mon père.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Mon père est devenu le premier politicien Kali’na de ma nation à se dire « Mais si je suis français, pourquoi n'ai-je pas les mêmes droits que les Français ? Comment ça se fait que je n'ai pas accès à une meilleure éducation ? Comment ça se fait que je n'ai pas accès à plus de moyens pour l'éducation ? » Plus de moyens dans le village, comme l'électricité, qui peut sembler quelque chose de... Aujourd'hui, presque tout le monde a de l'électricité, mais à l'époque, il n'y en avait pas. De l'eau potable, de l'assainissement, des choses qui sont tellement basiques qui, au final, ne nous étaient pas accordées. Et donc, j'ai aujourd'hui 36 ans, et j'ai exactement l'âge de la commune d'Avola.</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Je grandis avec elle. Mon père en est devenu le maire. Et donc, j'ai pu avoir cet exemple de cet homme qui m'a beaucoup enseigné.</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aujourd'hui, j'aime dire que je suis une fille de lutte, une fille de résistance aussi. Et puis, aujourd'hui, je sais que c'est un jour important en France. C'est la journée des droits de la femme.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je me suis demandé qu'est-ce que ça fait en tant que Kali’na, qu'est-ce que ça veut dire ce genre de journée, qu'est-ce que ça vous évoque. Et je pense qu'une femme qui est bien accompagnée, en tout cas moi dans ma position de fille, ça peut faire toute la différence. Parce que quand on a un père qui est exemplaire, quand on a un père présent, et c'est ce qui est important aussi dans nos cultures, c'est que le père et la mère ont un rôle important et qu'ils sont essentiels à l'éducation d'un enfant.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Et ce que je vois, c'est qu'aujourd'hui, nos familles sont énormément touchées par divers faits de société qui font que nos relations familiales sont touchées de plein fouet. Et je pense beaucoup à tout ce que je vais pouvoir raconter et partager avec les étudiants. Dans ma langue, je dis que je suis </w:t>
      </w:r>
      <w:r>
        <w:rPr>
          <w:rFonts w:eastAsia="Calibri" w:cs="Calibri" w:ascii="Calibri" w:hAnsi="Calibri"/>
          <w:i/>
          <w:iCs/>
          <w:sz w:val="24"/>
          <w:szCs w:val="24"/>
        </w:rPr>
        <w:t>Talamelonin</w:t>
      </w:r>
      <w:r>
        <w:rPr>
          <w:rFonts w:eastAsia="Calibri" w:cs="Calibri" w:ascii="Calibri" w:hAnsi="Calibri"/>
          <w:sz w:val="24"/>
          <w:szCs w:val="24"/>
        </w:rPr>
        <w: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i/>
          <w:iCs/>
          <w:sz w:val="24"/>
          <w:szCs w:val="24"/>
        </w:rPr>
        <w:t>Talamelonin</w:t>
      </w:r>
      <w:r>
        <w:rPr>
          <w:rFonts w:eastAsia="Calibri" w:cs="Calibri" w:ascii="Calibri" w:hAnsi="Calibri"/>
          <w:sz w:val="24"/>
          <w:szCs w:val="24"/>
        </w:rPr>
        <w:t xml:space="preserve"> veut dire une personne qui parle dans sa langue. </w:t>
      </w:r>
      <w:r>
        <w:rPr>
          <w:rFonts w:eastAsia="Calibri" w:cs="Calibri" w:ascii="Calibri" w:hAnsi="Calibri"/>
          <w:i/>
          <w:iCs/>
          <w:sz w:val="24"/>
          <w:szCs w:val="24"/>
        </w:rPr>
        <w:t>Talamelonin</w:t>
      </w:r>
      <w:r>
        <w:rPr>
          <w:rFonts w:eastAsia="Calibri" w:cs="Calibri" w:ascii="Calibri" w:hAnsi="Calibri"/>
          <w:sz w:val="24"/>
          <w:szCs w:val="24"/>
        </w:rPr>
        <w:t xml:space="preserve">, je le traduis aussi comme poétesse. Poétesse et </w:t>
      </w:r>
      <w:r>
        <w:rPr>
          <w:rFonts w:eastAsia="Calibri" w:cs="Calibri" w:ascii="Calibri" w:hAnsi="Calibri"/>
          <w:i/>
          <w:iCs/>
          <w:sz w:val="24"/>
          <w:szCs w:val="24"/>
        </w:rPr>
        <w:t>owomatodon,</w:t>
      </w:r>
      <w:r>
        <w:rPr>
          <w:rFonts w:eastAsia="Calibri" w:cs="Calibri" w:ascii="Calibri" w:hAnsi="Calibri"/>
          <w:sz w:val="24"/>
          <w:szCs w:val="24"/>
        </w:rPr>
        <w:t xml:space="preserve"> quelqu'un qui défend.</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Il défend quelque chose, l’</w:t>
      </w:r>
      <w:r>
        <w:rPr>
          <w:rFonts w:eastAsia="Calibri" w:cs="Calibri" w:ascii="Calibri" w:hAnsi="Calibri"/>
          <w:i/>
          <w:iCs/>
          <w:sz w:val="24"/>
          <w:szCs w:val="24"/>
        </w:rPr>
        <w:t>owomatodon</w:t>
      </w:r>
      <w:r>
        <w:rPr>
          <w:rFonts w:eastAsia="Calibri" w:cs="Calibri" w:ascii="Calibri" w:hAnsi="Calibri"/>
          <w:sz w:val="24"/>
          <w:szCs w:val="24"/>
        </w:rPr>
        <w:t>. Défendre quelque chose, pour moi, je le traduis en français comme militant et activiste. Militant ou activiste, ce sont deux mots qui me conviennent. Et dans mon parcours, j'ai pu accéder à une éducation supérieure, à faire des études supérieures. J'ai fait du droit et de la science politique. Aujourd'hui, je ne m'en sers pas beaucoup.</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Ça me sert dans le sens où ça structure ma pensée. Mais je suis devenue écrivaine. Pourquoi ? Et c'est ça que j'ai envie de vous partager aujourd'hui et pour entamer aussi ces prochains jours.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Tout à l'heure, j'ai entendu mon frère dire qu'il n'y avait pas, que nous n'avions pas d'écriture, qu'on n'écrivait pas en fait. Et c'est quelque chose que j'ai intégré dans ma pensée pendant très très très longtemps. Et après, un jour, j'ai commencé à regarder mes grands-parents, à regarder autour de moi et en fait, je me suis dit, mais nous avons notre propre langage.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Effectivement, l'oralité est très importante, mais nous avons écrit. Nous écrivons sur les corps avec nos peintures. Ce sont des peintures corporelles. On va peindre et il y a des messages que l'on pose sur le corps de l'autre avec le génie qui est notre fruit ancestral et qui est d'une couleur entre le bleu et le noir. Et sur ces écritures-là, on passe des messages. Il y a des choses qui sont dites, il y a des choses qui sont évoquées.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pour cela, il faut comprendre cette langue, pour pouvoir comprendre ce qui est écrit sur le corps d'une autre personne. Donc quand on est jeune, une jeune fille, c'est, par exemple, quand on devient une jeune fille, aux premières menstruations, quand on est marié, quand on est veuve, quand on fait partie d'une telle famille ou d'autres, d'un clan ou d'un autre. Et j'ai commencé aussi à voir que le langage était quelque chose qui n’était pas limitant, comme je l'ai appris à l'école.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Et on me disait « non, il faut apprendre à écrire parce que c'est ce qui vous manque ». Enfin, c'est ce que mes professeurs me disaient quand on n'était pas forcément fait pour écrire. Donc j'ai eu un parcours scolaire. Et je viens de me rendre compte que je serai avec des jeunes lycéens ici pendant 3 jours, après avoir quitté le lycée il y a 20 ans. Donc ça me fait quelque chose.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Ce que je veux dire, c'est que, est-ce que beaucoup de choses ont changé en Guyane, pour nous, les peuples autochtones ? Non. S'il y a eu quelques avancées, comme notamment l'enseignement de nos langues à l'école, ce n'est pas suffisant. Je ne parle pas ma langue. Quand je dis que je ne parle pas ma langue, je ne peux pas tenir une longue conversation avec mon père ou mes grands-parents. Et ça, ça a été vraiment une très grande honte pour moi et ensuite une douleur.</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à un moment donné, je me suis dit, pourquoi je ressens cette douleur et d'où vient ? Qu'est-ce qui a fait que je ne m'apprenne pas ma langue aujourd'hui ? Et ensuite, j'ai discuté avec mon père, je me suis mal disputée avec lui parce que je lui disais, « mais papa, tu imagines que je parle 4 langues qui ne sont même pas des langues originelles, qui sont des langues de côlon en fait ». C'est-à-dire le français, l'anglais, le portugais et l'espagnol. Et toutes ces langues ont été emmenées par la colonisation, sont rentrées dans nos foyers, sont rentrées dans nos vies, dans nos pensées aussi, dans notre manière d'exprimer, dans notre manière de construire nos vies.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comme je m'en suis rendue compte, j'en ai voulu à mon père. Et donc une discussion nécessaire s'est imposée et c'est là où il m'a raconté : « quand j'étais plus jeune, j'ai été au home indien. Et ce qui s'est passé, c'est qu'on nous battait pour ne pas apprendre notre langue. »</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Je pense que c'est quelque chose qui s'est fait aussi en France. Mais dans mes discussions, dans mes recherches familiales, dans mes recherches personnelles aussi, je me suis rendue compte que le but n'était peut-être pas d'extirper la langue ou l'identité de ces jeunes enfants. Le but était pour la génération d'après.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c'est là où je me situe moi, aujourd'hui en 2026, comme quelqu'un de la génération d'après. Quelqu'un qui a subi cette coupure, qui a subi cette séparation très violente et pourtant très silencieuse. Qu'est-ce que ça vous fait de venir dans nos familles ? Qu'est-ce que ça vous fait de venir dans nos foyers ? Et d'entendre des gens parler autour de nous et finalement d'être étrangers.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C'est ça que l'éducation française nous a fait. Et on peut en discuter. Il n'y a pas de soucis. Mais ce que je veux vous dire, c'est qu'aujourd'hui les peuples autochtones sont enfin épargnés de leur langue. Notamment nous, les Kali’na. Un Kali’na pensé, un Kali’na qui a même une noblesse.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Parce qu'aujourd'hui, quand je discute avec mes frères ou mes sœurs, mes cousins, souvent quand on va construire une langue, on va penser en français et ensuite on va le traduire en Kali’na. Ça ne peut pas marcher comme ça. Le Kali’na a sa pensée.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c'est ça que je recherche. Lorsque je dis que je n’apprends pas ma langue, c'est qu'il me manque quelque chose. Après, c'est quelque chose après quoi je cours.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Et la poésie, l'écriture a été mon chemin. Je me suis dit, si je parle français, si je parle portugais, anglais et espagnol, je vais prendre ce que l'on m'a inculqué, je vais prendre ce que l'on m'a enseigné et je vais retourner à la maison avec. Alors cela peut sembler un peu farfelu, mais cela me permet de discuter avec mon père en français et ensuite de lui demander, Papa, comment est-ce qu'on dirait ça en Kali’na ? Comment on pourrait traduire ? Est-ce que tu as une pensée ? Est-ce qu'il y a un mot qui peut le définir ? Par exemple, comme le mot </w:t>
      </w:r>
      <w:r>
        <w:rPr>
          <w:rFonts w:eastAsia="Calibri" w:cs="Calibri" w:ascii="Calibri" w:hAnsi="Calibri"/>
          <w:i/>
          <w:iCs/>
          <w:sz w:val="24"/>
          <w:szCs w:val="24"/>
        </w:rPr>
        <w:t>Talamelonin</w:t>
      </w:r>
      <w:r>
        <w:rPr>
          <w:rFonts w:eastAsia="Calibri" w:cs="Calibri" w:ascii="Calibri" w:hAnsi="Calibri"/>
          <w:sz w:val="24"/>
          <w:szCs w:val="24"/>
        </w:rPr>
        <w:t xml:space="preserve"> veut littéralement dire une personne qui parle dans sa langue, quelqu'un qui s'exprime dans sa langue ou quelqu'un qui a une sorte de don de l'oralité.</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Et mon père me disait, la poésie ça n'existe pas, on n'a pas forcément de mot pour ça. Mais je pense que ce rôle est celui du </w:t>
      </w:r>
      <w:r>
        <w:rPr>
          <w:rFonts w:eastAsia="Calibri" w:cs="Calibri" w:ascii="Calibri" w:hAnsi="Calibri"/>
          <w:i/>
          <w:iCs/>
          <w:sz w:val="24"/>
          <w:szCs w:val="24"/>
        </w:rPr>
        <w:t>Talamelonin</w:t>
      </w:r>
      <w:r>
        <w:rPr>
          <w:rFonts w:eastAsia="Calibri" w:cs="Calibri" w:ascii="Calibri" w:hAnsi="Calibri"/>
          <w:sz w:val="24"/>
          <w:szCs w:val="24"/>
        </w:rPr>
        <w:t xml:space="preserve">, celui qui raconte, celui qui partage, celui qui fait aussi rêver et qui nourrit l'imaginaire, peut-être qu'il peut coller avec ce que toi tu recherches aujourd'hui et ce rôle de poétesse. Et donc quand je le présente, je dis je suis </w:t>
      </w:r>
      <w:r>
        <w:rPr>
          <w:rFonts w:eastAsia="Calibri" w:cs="Calibri" w:ascii="Calibri" w:hAnsi="Calibri"/>
          <w:i/>
          <w:iCs/>
          <w:sz w:val="24"/>
          <w:szCs w:val="24"/>
        </w:rPr>
        <w:t>Talamelonin</w:t>
      </w:r>
      <w:r>
        <w:rPr>
          <w:rFonts w:eastAsia="Calibri" w:cs="Calibri" w:ascii="Calibri" w:hAnsi="Calibri"/>
          <w:sz w:val="24"/>
          <w:szCs w:val="24"/>
        </w:rPr>
        <w:t xml:space="preserve"> et ensuite je traduis et je dis que je suis poétesse.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La poésie est un territoire sans frontières. La poésie m'a envoyée jusqu'à où j'y suis aujourd'hui, tout simplement, et je voudrais vous partager d'ailleurs où est-ce que je pars. Durée de temps, je suis déjà convaincue, à 11 minutes.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Je voudrais vous partager, je pense, le poème qui a structuré ma pensée et ma résistance autochtone, ma résistance kali’nienne. C'est un texte qui a été écrit dans un discours fondateur prononcé par mon grand-père Félix Tiouka. Mais c'est surtout un texte qui a été écrit par mon père quand il était plus jeune.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Mon père, en voyant la situation critique qu'il y avait en Guyane, ne comprenant pas, ne sachant pas comment faire pour qu'un éveil puisse survenir parmi nos populations, avec son premier salaire, il a pris un sacrifice.</w:t>
      </w:r>
    </w:p>
    <w:p>
      <w:pPr>
        <w:pStyle w:val="Normal"/>
        <w:bidi w:val="0"/>
        <w:jc w:val="both"/>
        <w:rPr>
          <w:rFonts w:ascii="Calibri" w:hAnsi="Calibri" w:eastAsia="Calibri" w:cs="Calibri"/>
          <w:b/>
          <w:bCs/>
          <w:sz w:val="24"/>
          <w:szCs w:val="24"/>
        </w:rPr>
      </w:pPr>
      <w:r>
        <w:rPr>
          <w:rFonts w:eastAsia="Calibri" w:cs="Calibri" w:ascii="Calibri" w:hAnsi="Calibri"/>
          <w:b/>
          <w:bCs/>
          <w:sz w:val="24"/>
          <w:szCs w:val="24"/>
        </w:rPr>
      </w:r>
    </w:p>
    <w:p>
      <w:pPr>
        <w:pStyle w:val="Normal"/>
        <w:bidi w:val="0"/>
        <w:jc w:val="both"/>
        <w:rPr/>
      </w:pPr>
      <w:r>
        <w:rPr>
          <w:rFonts w:eastAsia="Calibri" w:cs="Calibri" w:ascii="Calibri" w:hAnsi="Calibri"/>
          <w:sz w:val="24"/>
          <w:szCs w:val="24"/>
        </w:rPr>
        <w:t>Mon père, en voyant la situation critique qu'il y avait en Guyane, ne comprenant pas, ne sachant pas comment faire pour qu'un éveil puisse survenir parmi nos populations, avec son premier salaire, il a pris un sac à dos, il s'est acheté un appareil photo et il est parti. Il est parti plutôt loin, parce qu'il est parti jusqu’au Canada et aux États-Unis. Et à l'époque, il n'y avait pas Internet.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il me raconte qu'il est arrivé notamment à Montréal et qu'en sortant de l'aéroport, il cherche un moyen d'arriver en ville et il s'est assis. Et en s'asseyant, il s'est dit, quelqu'un me reconnaîtra. Si ici, c'est la terre de mes ancêtres aussi, si ici, c'est la terre de mes frères et de mes sœurs, quelqu'un me reconnaîtra. Et différents peuples sont passés, différents peuples l'ont reconnu et lui ont dit, « mais tu es autochtone ». Enfin, il ne l'utilisait pas autochtone, il l'utilisait plutôt amérindien, ou même indien. Et il a dit oui.</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donc le temps qu'il a passé là-bas, a rencontré notamment des chercheurs, des penseurs, des autochtones, des personnes qui pouvaient nourrir sa pensée. Il est revenu avec ce discours. Et ce discours, je peux vous dire que c'est la plus grosse claque que l'État français a prise parce qu'après, ils ont commencé à se dire, il y a quelque chose qui se passe avec ces personnes.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On va essayer de les éduquer, on va essayer de les civiliser. Et les voilà qui se rebellent. Et il y a une petite partie que je préfère, parce que c'est un poème pour moi.</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C'est une pensée, c'est un manifeste Kali’na que mon père a écrit. Quand je cherche dans ses documents, c'est écrit « pour mes enfants ». A l'époque, mon père n'avait pas d'enfants, mais il savait qu'il en aurait. Et donc je le porte vraiment dans mon cœur. Et ce sont trois petites phrases, toutes petites, mais qui veulent tout dire. « </w:t>
      </w:r>
      <w:r>
        <w:rPr>
          <w:rFonts w:eastAsia="Calibri" w:cs="Calibri" w:ascii="Calibri" w:hAnsi="Calibri"/>
          <w:i/>
          <w:iCs/>
          <w:sz w:val="24"/>
          <w:szCs w:val="24"/>
        </w:rPr>
        <w:t>NANA IÑONOLI. NANA KINIPINANON. IYOMBO NANA ISHEMAN</w:t>
      </w:r>
      <w:r>
        <w:rPr>
          <w:rFonts w:eastAsia="Calibri" w:cs="Calibri" w:ascii="Calibri" w:hAnsi="Calibri"/>
          <w:sz w:val="24"/>
          <w:szCs w:val="24"/>
        </w:rPr>
        <w:t> ». « Notre terre, nous l'aimons et nous la voulons » Et ce qui est marrant, c'est que dans les années 80, 84, quand ce discours a été traduit, je pense qu'il y a eu une tactique pour préserver ce qui avait été dit.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La première traduction disait « Notre terre, nous l'aimons et nous y tenons » Mais si vous y tenez, c'est que vous l'avez. Mais nous, nous ne l'avons pas. Et nous, nous ne l'avons toujours pas.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Et dans mes recherches, notamment à travers la poésie et l'écriture, quand je me suis plongée dedans, je me suis dit, que veut dire </w:t>
      </w:r>
      <w:r>
        <w:rPr>
          <w:rFonts w:eastAsia="Calibri" w:cs="Calibri" w:ascii="Calibri" w:hAnsi="Calibri"/>
          <w:i/>
          <w:iCs/>
          <w:sz w:val="24"/>
          <w:szCs w:val="24"/>
          <w:shd w:fill="auto" w:val="clear"/>
        </w:rPr>
        <w:t>isheman </w:t>
      </w:r>
      <w:r>
        <w:rPr>
          <w:rFonts w:eastAsia="Calibri" w:cs="Calibri" w:ascii="Calibri" w:hAnsi="Calibri"/>
          <w:sz w:val="24"/>
          <w:szCs w:val="24"/>
          <w:shd w:fill="auto" w:val="clear"/>
        </w:rPr>
        <w:t xml:space="preserve">? </w:t>
      </w:r>
      <w:r>
        <w:rPr>
          <w:rFonts w:eastAsia="Calibri" w:cs="Calibri" w:ascii="Calibri" w:hAnsi="Calibri"/>
          <w:i/>
          <w:iCs/>
          <w:sz w:val="24"/>
          <w:szCs w:val="24"/>
          <w:shd w:fill="auto" w:val="clear"/>
        </w:rPr>
        <w:t>Isheman</w:t>
      </w:r>
      <w:r>
        <w:rPr>
          <w:rFonts w:eastAsia="Calibri" w:cs="Calibri" w:ascii="Calibri" w:hAnsi="Calibri"/>
          <w:sz w:val="24"/>
          <w:szCs w:val="24"/>
          <w:shd w:fill="auto" w:val="clear"/>
        </w:rPr>
        <w:t xml:space="preserve"> </w:t>
      </w:r>
      <w:r>
        <w:rPr>
          <w:rFonts w:eastAsia="Calibri" w:cs="Calibri" w:ascii="Calibri" w:hAnsi="Calibri"/>
          <w:sz w:val="24"/>
          <w:szCs w:val="24"/>
        </w:rPr>
        <w:t xml:space="preserve">veut dire réclamer. </w:t>
      </w:r>
      <w:r>
        <w:rPr>
          <w:rFonts w:eastAsia="Calibri" w:cs="Calibri" w:ascii="Calibri" w:hAnsi="Calibri"/>
          <w:i/>
          <w:iCs/>
          <w:sz w:val="24"/>
          <w:szCs w:val="24"/>
        </w:rPr>
        <w:t>I</w:t>
      </w:r>
      <w:r>
        <w:rPr>
          <w:rFonts w:eastAsia="Calibri" w:cs="Calibri" w:ascii="Calibri" w:hAnsi="Calibri"/>
          <w:i/>
          <w:iCs/>
          <w:sz w:val="24"/>
          <w:szCs w:val="24"/>
          <w:shd w:fill="auto" w:val="clear"/>
        </w:rPr>
        <w:t>sheman</w:t>
      </w:r>
      <w:r>
        <w:rPr>
          <w:rFonts w:eastAsia="Calibri" w:cs="Calibri" w:ascii="Calibri" w:hAnsi="Calibri"/>
          <w:sz w:val="24"/>
          <w:szCs w:val="24"/>
          <w:shd w:fill="auto" w:val="clear"/>
        </w:rPr>
        <w:t xml:space="preserve"> </w:t>
      </w:r>
      <w:r>
        <w:rPr>
          <w:rFonts w:eastAsia="Calibri" w:cs="Calibri" w:ascii="Calibri" w:hAnsi="Calibri"/>
          <w:sz w:val="24"/>
          <w:szCs w:val="24"/>
        </w:rPr>
        <w:t>veut dire vouloir de nouveau, récupérer. Et là, ça a changé complètement ma manière de penser.</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Je me suis dit, « Mais en fait, papa, ce que tu voulais, c'était dire qu'il fallait se préparer pour la lutte, qu'il fallait se préparer pour combattre, qu'il fallait se préparer pour d'autres choses qui allaient venir. » Et donc, « </w:t>
      </w:r>
      <w:r>
        <w:rPr>
          <w:rFonts w:eastAsia="Calibri" w:cs="Calibri" w:ascii="Calibri" w:hAnsi="Calibri"/>
          <w:i/>
          <w:iCs/>
          <w:sz w:val="24"/>
          <w:szCs w:val="24"/>
        </w:rPr>
        <w:t>NANA IÑONOLI</w:t>
      </w:r>
      <w:r>
        <w:rPr>
          <w:rFonts w:eastAsia="Calibri" w:cs="Calibri" w:ascii="Calibri" w:hAnsi="Calibri"/>
          <w:sz w:val="24"/>
          <w:szCs w:val="24"/>
        </w:rPr>
        <w:t xml:space="preserve"> » « notre terre » « </w:t>
      </w:r>
      <w:r>
        <w:rPr>
          <w:rFonts w:eastAsia="Calibri" w:cs="Calibri" w:ascii="Calibri" w:hAnsi="Calibri"/>
          <w:i/>
          <w:iCs/>
          <w:sz w:val="24"/>
          <w:szCs w:val="24"/>
        </w:rPr>
        <w:t>NANA KINIPINANON</w:t>
      </w:r>
      <w:r>
        <w:rPr>
          <w:rFonts w:eastAsia="Calibri" w:cs="Calibri" w:ascii="Calibri" w:hAnsi="Calibri"/>
          <w:sz w:val="24"/>
          <w:szCs w:val="24"/>
        </w:rPr>
        <w:t xml:space="preserve"> » « notre terre, nous l'aimons » « </w:t>
      </w:r>
      <w:r>
        <w:rPr>
          <w:rFonts w:eastAsia="Calibri" w:cs="Calibri" w:ascii="Calibri" w:hAnsi="Calibri"/>
          <w:i/>
          <w:iCs/>
          <w:sz w:val="24"/>
          <w:szCs w:val="24"/>
        </w:rPr>
        <w:t>IYOMBO</w:t>
      </w:r>
      <w:r>
        <w:rPr>
          <w:rFonts w:eastAsia="Calibri" w:cs="Calibri" w:ascii="Calibri" w:hAnsi="Calibri"/>
          <w:sz w:val="24"/>
          <w:szCs w:val="24"/>
        </w:rPr>
        <w:t xml:space="preserve"> </w:t>
      </w:r>
      <w:r>
        <w:rPr>
          <w:rFonts w:eastAsia="Calibri" w:cs="Calibri" w:ascii="Calibri" w:hAnsi="Calibri"/>
          <w:i/>
          <w:iCs/>
          <w:sz w:val="24"/>
          <w:szCs w:val="24"/>
        </w:rPr>
        <w:t>NANA ISHEMAN</w:t>
      </w:r>
      <w:r>
        <w:rPr>
          <w:rFonts w:eastAsia="Calibri" w:cs="Calibri" w:ascii="Calibri" w:hAnsi="Calibri"/>
          <w:sz w:val="24"/>
          <w:szCs w:val="24"/>
        </w:rPr>
        <w:t xml:space="preserve"> » « nous la voulons » Voilà. Si je peux résumer tout ce qui va être partagé aujourd'hui, demain et dans les prochains jours, c'est cette pensée que j'appelle « language back », c'est-à-dire récupérer la terre par la langue, récupérer la terre par les mots.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Parce que je pense que nous vivons une guerre des mots. C'est très important de les dire. Les mots ont un sens, les mots ont un poids, les mots ont un pouvoir. Et avoir les bons mots pour comprendre nos luttes, pour comprendre nos résistances, pour comprendre qui nous sommes, nous, les peuples autochtones, d'ici ou d'ailleurs, il est important de venir plonger dans la pensée, dans les pensées, que ce soit philosophique, autochtone. Et donc, je vous partage ce petit courriel qui me touche toujours quand je pense à lui. Voilà.</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b/>
          <w:bCs/>
          <w:sz w:val="24"/>
          <w:szCs w:val="24"/>
          <w:shd w:fill="auto" w:val="clear"/>
        </w:rPr>
        <w:t>Dominique JONQUET :</w:t>
      </w:r>
      <w:r>
        <w:rPr>
          <w:rFonts w:eastAsia="Calibri" w:cs="Calibri" w:ascii="Calibri" w:hAnsi="Calibri"/>
          <w:sz w:val="24"/>
          <w:szCs w:val="24"/>
          <w:shd w:fill="auto" w:val="clear"/>
        </w:rPr>
        <w:t xml:space="preserve">  </w:t>
      </w:r>
      <w:r>
        <w:rPr>
          <w:rFonts w:eastAsia="Calibri" w:cs="Calibri" w:ascii="Calibri" w:hAnsi="Calibri"/>
          <w:sz w:val="24"/>
          <w:szCs w:val="24"/>
        </w:rPr>
        <w:t>Merci beaucoup. Alors, bonjour à tous et à toutes. Alors, en premier lieu, je souhaite remercier Cécile de Valvès, maire adjointe à la culture, ainsi que M. le maire et M. Lebouteiller, responsables des affaires culturelles, qui nous ont permis une plus grande visibilité en nous apportant leur soutien humain et logistique.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Merci à Kevin et Willy, et merci aux personnes bénévoles. L'association Actives a été sollicitée par les élèves du lycée Guillaume le Conquérant et leurs professeurs d'histoire, que nous remercions, qui ont réalisé un très beau travail sur le Népal.</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Cela répond également à l'association FIG, groupe de cinq jeunes filles et femmes autochtones basée à Katmandou, qui souhaite une approche intergénérationnelle. Et là, on est dans l'approche intergénérationnelle. Alors, en ce qui concerne l'association Actives, qui existe depuis 2005, nous avons chaque année, le 8 mars, pour la Journée Internationale des Droits des Femmes, présenté des situations discriminatoires contre les femmes, tout autant en France qu'à l'étranger.</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Cette année, pour rester dans le thème choisi par les lycéens, nous avons repéré une situation qui mérite d'être mise en exergue. Le Chaupadi. C'est quoi le Chaupadi ? C'est pratiqué au Népal, c'est une tradition religieuse d'origine hindouiste qui consiste à exclure les femmes durant la période de menstruation. Isolées, contraintes à quitter leur maison et à se réfugier dans des abris de fortune, les drames sont fréquents. En France, on a bien évolué sur le sujet des règles, mais cela reste encore un tabou. On ne montre pas du sang rouge, mais bleu.</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C'est difficile à comprendre quand la moitié de l'humanité est composée de femmes. Pour illustrer ce sujet, donc le Chaupadi, nous projetterons </w:t>
      </w:r>
      <w:r>
        <w:rPr>
          <w:rFonts w:eastAsia="Calibri" w:cs="Calibri" w:ascii="Calibri" w:hAnsi="Calibri"/>
          <w:i/>
          <w:iCs/>
          <w:sz w:val="24"/>
          <w:szCs w:val="24"/>
        </w:rPr>
        <w:t>Sang des femmes, un combat menstruel</w:t>
      </w:r>
      <w:r>
        <w:rPr>
          <w:rFonts w:eastAsia="Calibri" w:cs="Calibri" w:ascii="Calibri" w:hAnsi="Calibri"/>
          <w:sz w:val="24"/>
          <w:szCs w:val="24"/>
        </w:rPr>
        <w:t>, un documentaire de Natacha Birds. Sur place, elle était accompagnée par l'association CARE, qui rassemble des millions de personnes dans le monde depuis 1945, qui lutte contre la pauvreté et les inégalités.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Elle soutient les plus vulnérables, en particulier les femmes. D'autre part, les adhérentes de notre association se sont investies pour cette journée. Je les remercie pour leur enthousiasme.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Pour ce projet, Catherine, trésorière d’Actives, qui est ici présente, est couturière, a fabriqué des costumes folkloriques. Des adhérentes les portent aujourd'hui parce que la société népalaise accorde une grande importance aux fêtes folkloriques. C'est aussi un moment d'émancipation pour les femmes.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Pour s'émanciper, d'autres femmes ont choisi l'alpinisme. Pasang Lamu fut la première femme à avoir atteint le sommet de l'Everest le 22 avril 1993, mais elle est décédée au cours de la descente. Comment l'alpinisme est devenu une voie d'émancipation ? Le Népal concentre parmi les plus hauts sommets du monde. Les Népalaises, vivant dans la vallée de Kumbu, principale porte d'entrée vers l'Everest, ont vu de plus en plus de femmes étrangères venir gravir leur montagne. C'est aussi une économie pour le Népal. Ce sont elles qui ont donné l'idée à Pasang Lamu d'en faire autant.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Si ce sujet vous intéresse, il existe un livre d'Anne-Benoît Jeannin, sociologue, qui s'intitule </w:t>
      </w:r>
      <w:r>
        <w:rPr>
          <w:rFonts w:eastAsia="Calibri" w:cs="Calibri" w:ascii="Calibri" w:hAnsi="Calibri"/>
          <w:i/>
          <w:iCs/>
          <w:sz w:val="24"/>
          <w:szCs w:val="24"/>
        </w:rPr>
        <w:t>Les Népalaises de l'Everest</w:t>
      </w:r>
      <w:r>
        <w:rPr>
          <w:rFonts w:eastAsia="Calibri" w:cs="Calibri" w:ascii="Calibri" w:hAnsi="Calibri"/>
          <w:sz w:val="24"/>
          <w:szCs w:val="24"/>
        </w:rPr>
        <w:t>. Une autre voie d'émancipation peut paraître surprenante. Des femmes sont devenues nonnes. Chaque matin, les nonnes kung-fu se présentent épées à la main.</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Elles se livrent à une chorégraphie de deux heures. Les femmes nonnes dansent, prient et apprennent les arts martiaux comme les hommes. Une exception pour cette lignée bouddhiste axée vers le féminisme.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Voilà, maintenant, on va passer </w:t>
      </w:r>
      <w:r>
        <w:rPr>
          <w:rFonts w:eastAsia="Calibri" w:cs="Calibri" w:ascii="Calibri" w:hAnsi="Calibri"/>
          <w:i/>
          <w:iCs/>
          <w:sz w:val="24"/>
          <w:szCs w:val="24"/>
        </w:rPr>
        <w:t>Le sang des femmes, un combat féministe</w:t>
      </w:r>
      <w:r>
        <w:rPr>
          <w:rFonts w:eastAsia="Calibri" w:cs="Calibri" w:ascii="Calibri" w:hAnsi="Calibri"/>
          <w:sz w:val="24"/>
          <w:szCs w:val="24"/>
        </w:rPr>
        <w: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b/>
          <w:bCs/>
          <w:i/>
          <w:iCs/>
          <w:sz w:val="24"/>
          <w:szCs w:val="24"/>
        </w:rPr>
        <w:t>(diffusion du documentaire)</w:t>
      </w:r>
    </w:p>
    <w:p>
      <w:pPr>
        <w:pStyle w:val="Normal"/>
        <w:bidi w:val="0"/>
        <w:jc w:val="both"/>
        <w:rPr>
          <w:rFonts w:ascii="Calibri" w:hAnsi="Calibri" w:eastAsia="Calibri" w:cs="Calibri"/>
          <w:b/>
          <w:bCs/>
          <w:sz w:val="24"/>
          <w:szCs w:val="24"/>
        </w:rPr>
      </w:pPr>
      <w:r>
        <w:rPr>
          <w:rFonts w:eastAsia="Calibri" w:cs="Calibri" w:ascii="Calibri" w:hAnsi="Calibri"/>
          <w:b/>
          <w:bCs/>
          <w:sz w:val="24"/>
          <w:szCs w:val="24"/>
        </w:rPr>
      </w:r>
    </w:p>
    <w:p>
      <w:pPr>
        <w:pStyle w:val="Normal"/>
        <w:bidi w:val="0"/>
        <w:jc w:val="both"/>
        <w:rPr/>
      </w:pPr>
      <w:r>
        <w:rPr>
          <w:rFonts w:eastAsia="Calibri" w:cs="Calibri" w:ascii="Calibri" w:hAnsi="Calibri"/>
          <w:b/>
          <w:bCs/>
          <w:sz w:val="24"/>
          <w:szCs w:val="24"/>
        </w:rPr>
        <w:t>Benjamin Combes :</w:t>
      </w:r>
      <w:r>
        <w:rPr>
          <w:rFonts w:eastAsia="Calibri" w:cs="Calibri" w:ascii="Calibri" w:hAnsi="Calibri"/>
          <w:sz w:val="24"/>
          <w:szCs w:val="24"/>
        </w:rPr>
        <w:t xml:space="preserve"> Je voulais juste ajouter un dernier mot : je souhaite remercier l’association Actives pour avoir accompagné les élèves dans l’organisation de cet événement. Je remercie également l’équipe municipale, qui nous accompagne dans nos projets. Je remercie aussi Brijlal Chaudhari, qui depuis 2 ans nous accompagne dans nos projets autour des combats des peuples autochtones.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Je voulais aussi que vous applaudissiez les 5 élèves qui ont organisé cet événement de façon autonome de A à Z. Nous avons de la chance d'avoir une génération d'élèves exceptionnels. Je voulais féliciter grandement Anouk. Je ne sais pas si vous avez été, comme moi, complètement impressionné par cet excellent exposé. Et donc, je t'invite à garder ça pour le Grand Oral, parce que je pense que là, le 20 me paraît grandement assuré !</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Je vous invite et je remercie aussi les élèves bénévoles qui sont là pour prendre des photos, pour enregistrer. Il y a Jules pour la traduction, Dieudigne qui est venue aussi, qui va accompagner Yuwey pendant tout le forum. Et il y a Sylvaine Trocherie aussi, qui a laissé les élèves sur certaines heures de DNL avancer également sur le projet.</w:t>
      </w:r>
    </w:p>
    <w:p>
      <w:pPr>
        <w:pStyle w:val="Normal"/>
        <w:bidi w:val="0"/>
        <w:jc w:val="both"/>
        <w:rPr>
          <w:rFonts w:ascii="Calibri" w:hAnsi="Calibri"/>
        </w:rPr>
      </w:pPr>
      <w:r>
        <w:rPr>
          <w:rFonts w:ascii="Calibri" w:hAnsi="Calibri"/>
        </w:rPr>
      </w:r>
    </w:p>
    <w:p>
      <w:pPr>
        <w:pStyle w:val="Normal"/>
        <w:bidi w:val="0"/>
        <w:jc w:val="both"/>
        <w:rPr/>
      </w:pPr>
      <w:r>
        <w:rPr>
          <w:rFonts w:ascii="Calibri" w:hAnsi="Calibri"/>
        </w:rPr>
        <w:t xml:space="preserve">Je vous invite donc à aller voir l'exposition et je crois qu'il y a une petite chose à grignoter et à boire avec ça. Merci. </w:t>
      </w:r>
      <w:r>
        <w:br w:type="page"/>
      </w:r>
    </w:p>
    <w:p>
      <w:pPr>
        <w:pStyle w:val="Normal"/>
        <w:bidi w:val="0"/>
        <w:spacing w:before="0" w:after="0"/>
        <w:jc w:val="center"/>
        <w:rPr/>
      </w:pPr>
      <w:r>
        <w:rPr>
          <w:rFonts w:eastAsia="Calibri" w:cs="Calibri" w:ascii="Calibri" w:hAnsi="Calibri"/>
          <w:b/>
          <w:bCs/>
          <w:sz w:val="40"/>
          <w:szCs w:val="40"/>
        </w:rPr>
        <w:t xml:space="preserve">Conférence ‘Littératures autochtones du Nord au Sud’ </w:t>
      </w:r>
    </w:p>
    <w:p>
      <w:pPr>
        <w:pStyle w:val="Normal"/>
        <w:bidi w:val="0"/>
        <w:jc w:val="center"/>
        <w:rPr/>
      </w:pPr>
      <w:r>
        <w:rPr>
          <w:rFonts w:eastAsia="Calibri" w:cs="Calibri" w:ascii="Calibri" w:hAnsi="Calibri"/>
          <w:b/>
          <w:bCs/>
          <w:sz w:val="40"/>
          <w:szCs w:val="40"/>
        </w:rPr>
        <w:t>Lundi 10 Mars - Lycée GLC</w:t>
      </w:r>
      <w:r>
        <w:rPr>
          <w:rFonts w:eastAsia="Calibri" w:cs="Calibri" w:ascii="Calibri" w:hAnsi="Calibri"/>
          <w:b/>
          <w:bCs/>
          <w:sz w:val="42"/>
          <w:szCs w:val="42"/>
        </w:rPr>
        <w:t xml:space="preserve"> </w:t>
      </w:r>
    </w:p>
    <w:p>
      <w:pPr>
        <w:pStyle w:val="Normal"/>
        <w:bidi w:val="0"/>
        <w:jc w:val="both"/>
        <w:rPr>
          <w:rFonts w:ascii="Calibri" w:hAnsi="Calibri" w:eastAsia="Calibri" w:cs="Calibri"/>
          <w:b/>
          <w:bCs/>
          <w:sz w:val="42"/>
          <w:szCs w:val="42"/>
        </w:rPr>
      </w:pPr>
      <w:r>
        <w:rPr>
          <w:rFonts w:eastAsia="Calibri" w:cs="Calibri" w:ascii="Calibri" w:hAnsi="Calibri"/>
          <w:b/>
          <w:bCs/>
          <w:sz w:val="42"/>
          <w:szCs w:val="42"/>
        </w:rPr>
      </w:r>
    </w:p>
    <w:p>
      <w:pPr>
        <w:pStyle w:val="Normal"/>
        <w:bidi w:val="0"/>
        <w:jc w:val="both"/>
        <w:rPr/>
      </w:pPr>
      <w:r>
        <w:rPr>
          <w:rFonts w:eastAsia="Calibri" w:cs="Calibri" w:ascii="Calibri" w:hAnsi="Calibri"/>
          <w:b/>
          <w:bCs/>
          <w:sz w:val="24"/>
          <w:szCs w:val="24"/>
        </w:rPr>
        <w:t>INTERVENANTE : Yuwey HENRI, écrivaine et activiste</w:t>
      </w:r>
    </w:p>
    <w:p>
      <w:pPr>
        <w:pStyle w:val="Normal"/>
        <w:bidi w:val="0"/>
        <w:jc w:val="both"/>
        <w:rPr>
          <w:rFonts w:ascii="Calibri" w:hAnsi="Calibri" w:eastAsia="Calibri" w:cs="Calibri"/>
          <w:b/>
          <w:bCs/>
          <w:sz w:val="24"/>
          <w:szCs w:val="24"/>
        </w:rPr>
      </w:pPr>
      <w:r>
        <w:rPr>
          <w:rFonts w:eastAsia="Calibri" w:cs="Calibri" w:ascii="Calibri" w:hAnsi="Calibri"/>
          <w:b/>
          <w:bCs/>
          <w:sz w:val="24"/>
          <w:szCs w:val="24"/>
        </w:rPr>
      </w:r>
    </w:p>
    <w:p>
      <w:pPr>
        <w:pStyle w:val="Normal"/>
        <w:bidi w:val="0"/>
        <w:jc w:val="both"/>
        <w:rPr/>
      </w:pPr>
      <w:r>
        <w:rPr>
          <w:rFonts w:ascii="Calibri" w:hAnsi="Calibri"/>
        </w:rPr>
        <w:t xml:space="preserve"> </w:t>
      </w:r>
    </w:p>
    <w:p>
      <w:pPr>
        <w:pStyle w:val="Normal"/>
        <w:bidi w:val="0"/>
        <w:jc w:val="both"/>
        <w:rPr/>
      </w:pPr>
      <w:r>
        <w:rPr>
          <w:rFonts w:eastAsia="Calibri" w:cs="Calibri" w:ascii="Calibri" w:hAnsi="Calibri"/>
          <w:b/>
          <w:bCs/>
          <w:sz w:val="24"/>
          <w:szCs w:val="24"/>
        </w:rPr>
        <w:t>Benjamin COMBES :</w:t>
      </w:r>
      <w:r>
        <w:rPr>
          <w:rFonts w:eastAsia="Calibri" w:cs="Calibri" w:ascii="Calibri" w:hAnsi="Calibri"/>
          <w:sz w:val="24"/>
          <w:szCs w:val="24"/>
        </w:rPr>
        <w:t xml:space="preserve"> Bonjour, bienvenue au forum Comprendre les combats des jeunesses autochtones.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Pour cette première conférence, merci d'applaudir Yuwey Henri.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Yuwey Henri :</w:t>
      </w:r>
      <w:r>
        <w:rPr>
          <w:rFonts w:eastAsia="Calibri" w:cs="Calibri" w:ascii="Calibri" w:hAnsi="Calibri"/>
          <w:sz w:val="24"/>
          <w:szCs w:val="24"/>
        </w:rPr>
        <w:t xml:space="preserve"> Bonjour à tous. Tout à l'heure, j'ai participé avec des élèves de première, si je ne me trompe pas, à un atelier de poésie, d'écriture, de littérature autochtone. Je pense que ça s'est bien passé. </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je m'appelle Yuwey Henri. Je ne sais pas si certains l'ont vu hier déjà ou c'est la première fois. Je suis Kali’na Tilewuyu, c'est le nom de mon peuple. Je viens de Guyane française. J'ai 36 ans. J'ai un parcours de juriste et de sciences politiques aussi, mais je ne m'en sers pas forcément aujourd'hui.</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Je me suis plongée dans la littérature parce qu'il y avait un vide, un vide que j'aimerais combler et que j'aimerais ne plus ressentir au fond de moi et aussi sur mon territoire. J'ai proposé à vos professeurs, notamment à Benjamin, de parler de la littérature autochtone du Nord au Sud parce que j'ai remarqué que dans les lycées, dans les librairies, un peu partout, on n'en parle pas de la littérature autochtone. Et il faut savoir que la France, par choix, par décision, par stratégie politique et surtout par colonisation, a décidé d'envahir mon territoire et d'en faire un département français.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Mais je me suis rendue compte en venant faire mes études supérieures ici en France que les gens ne savaient jamais qui je suis, ne savaient pas même mettre sur une carte où était la Guyane. J'ai eu par exemple « tu viens d'Afrique, à côté du Bénin », enfin, j'ai eu toutes sortes d'approches. Certains pensent que je suis polynésienne.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Bon, c'est vrai que je ressemble quand même à mes frères de là-bas. Mais quand je disais je viens de Guyane française et je suis autochtone ou que je suis (à l'époque, j'utilisais le mot) amérindienne, les gens ne savaient pas trop qui c'était et ce que ça voulait dire. Et donc, dans mon cheminement personnel et dans un réel besoin et une volonté d'exister, j'ai commencé à marcher dans le domaine de la littérature pour en faire mon espace, mon propre espace, pour en faire mon territoire.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donc la littérature, je sais qu'aujourd'hui c'est très boring de lire des livres, que ça n'intéresse pas forcément, ça détruit des forêts, notamment chez moi en Amazonie. Mais les livres, même si c'est controversé le fait même d'écrire, j'aimerais me dire que nous avons notre place aussi. Parce que nous avons rencontré la colonisation très très tôt.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En 1492, quand les colons sont arrivés aux Antilles, c'est mon peuple qu’ils ont rencontré. Et avant, à l'époque, on nous appelait les Caraïbes. Les Caraïbes, ensuite, ça s'est passé à Galibi, alors que Galibi, c'est le nom d'un de nos villages.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on était aussi considérés cannibales. Et donc en 1882 et 1892, mon peuple a été exhibé à Paris, a fait un petit peu le tour de l'Europe. Et beaucoup sont morts en venant ici, sont morts de froid, sont morts de faim aussi, de maltraitance aussi.</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Dites-vous qu'ils sont venus en hiver et qu'on les a obligés tous les jours à montrer des actes de sauvage, de montrer ce que c'étaient les Caraïbes, et ils en sont morts. Il y en a six aujourd'hui qui reposent, entre guillemets, au Musée de l'Homme. C'est un combat que mon peuple mène, qu'une association mène.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N'hésitez pas à aller sur Internet et chercher ‘os humains’, parce que dites-vous que ces corps, qui sont le corps de mes ancêtres, font partie des collections précieuses de la France. Ça veut dire que le corps de mes ancêtres, les os de mes ancêtres, sont dans des boîtes et appartiennent à la France. Et que j'ai beau demander, qu'on a beau demander depuis 133 ans le retour de ces corps, la France ne veut pas céder.</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ça découle aussi du fait que l'on ne soit pas reconnu. Si la France ne reconnaît pas les peuples autochtones et qu'elle nous considère seulement comme français, comment fait-elle pour réparer le mal et les préjudices causés dans le passé ? Donc on se retrouve dans une sorte d'un serpent qui se mord la queue sans arrêt, sans réelle solution. Et aujourd'hui, me tenir devant vous, c'est vraiment un exercice pas facile, parce que moi, le lycée, je l'ai vachement mal vécu. Que ce soit des attaques racistes, des personnes qui ignoraient complètement mon histoire ou qui tout simplement ne voulaient pas faire de la place à l'indifférence. Le lycée, à partir de la première, j'ai commencé à pas mal sécher mes cours, parce qu'aussi j'étais tombée amoureuse, la bêtise. D'ailleurs, je ne suis même pas avec lui aujourd'hui.</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Voilà tout pour vous dire. Aimez quand même, apprenez, mais voilà, c'est un leurre, parfois. Donc, j'ai commencé à fuir l'école et j'ai commencé à écrire aussi.</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au moment du bac, par contre, en français... Ouais, j'avais géré, j'ai eu 18 à l'écrit. Et je me rappelle qu'une semaine avant, j'ai rendu une copie où j'avais eu 4. Et mon prof de français m'a regardée dans les yeux. Donc, c'était quelqu'un qui avait passé le CAPES, qui avait son diplôme et qui aimait surtout nous mettre la pression et qui m'a dit « à cette allure-là, tu n'auras jamais le bac ».</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je me rappelle, je me suis dit, je ne vais pas me venger, mais je te montrerai de quoi je suis capable. Et là, j'ai commencé à reprendre tout ce qu'on avait fait au cours de l'année. Et je me suis dit, je vais gérer. Je ne sais pas comment je vais faire, mais je vais gérer. Et j'ai géré, j'ai eu 18. Est-ce que j'en suis fière ? Oui. Parce que c'est une revanche sur une sorte de parole qu'on m'a imposée, sur une parole qu'on a dit de moi. On m'a jugée pour un an d'études, pour quelques cours en lycée. Et en fait, non, je gérais.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je pense que tout le monde est capable de faire beaucoup mieux que nous-mêmes on espère, que nous-mêmes on aspire. Et ensuite, j'ai fait un bac littéraire. A l'époque, c'était un bac L. Aujourd'hui, j'ai découvert hier que ça n'existait plus, que vous avez le choix de vos filières, de vos matières. Et je trouve que ça, c'est vraiment bien. Et qu'est-ce que j'ai fait avec ce bac ? Je suis partie en études. J'ai fait du droit.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J'ai redoublé ma première année. J'ai redoublé une deuxième fois. Donc, il n'y a pas de honte à redoubler les études supérieures. Et à un moment donné, je me suis dit, bon, allez, il faut quand même que j'obtienne ce diplôme. Je l'ai eu. Je déteste le droit. Il faut le savoir. Je déteste beaucoup de choses dans la vie. Mais je m'en sers aujourd'hui.</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Je me suis rendue compte des vides juridiques, de notre absence dans les textes de loi qui ne nous permettent pas aujourd'hui d'accéder à une vraie reconnaissance. Donc, en fait, quand je suis devant vous, là, maintenant, et que je vous dis que je suis Kali’na Tilewuyu, que je suis une personne autochtone, je peux même être considérée hors la loi. Parce que ce n'est pas légal, en fait, de le dire, tout simplement.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je suis devant vous, j'existe, mais mon identité n'existe pas pour vous. Je suis comme vous, française. Et c'est là où est mon problème. C'est là où je ne me sens pas bien. C'est là où je refuse d'être mise de côté et d'être oubliée. Un jour, je me suis dit, mais qu'est-ce que je vais faire ? Et c'est la poésie qui m'a ouvert la porte, à écrire des textes avec des personnes, des chercheurs, des chercheuses.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Je travaille beaucoup plus avec des femmes parce que j'estime que notre voix, nos paroles, nos manières d'exister dans ce monde ont été énormément effacées dans l'histoire de l'art, dans l'histoire de la littérature. Et aujourd'hui, on voit de plus en plus cette mise en lumière de femmes qui ont collaboré, qui ont apporté leur pierre à l'édifice, qu'on appelle futur. Et aujourd'hui, où est-ce qu'on est ? Donc, ma pratique, elle se trouve là aussi.</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le but, c'est que je me réapproprie mon identité, que je me réapproprie ma langue, que je ne parle pas. Quand je vous dis que je ne parle pas le Kali’na, c'est que je n'arrive pas à tenir une longue conversation avec mes grands-parents, par exemple, que je ne peux pas tenir de longues conversations avec mon père. Je le comprends, mais parfois, je suis envahie de honte et de peur, et je n'ose pas parler, ce qui fait que j'ai cette sorte de syndrome de l'imposteur dans ma propre famille, dans ma propre culture. Et pour lutter contre ça, parce que je pense qu'il faut prendre le mal par la racine, si la France a voulu que j'oublie ma langue, que j'oublie qui je suis, c'est à moi d'aller récupérer ce qui m'appartient. C'est à moi de venir à mes ancêtres et de leur demander, c'est le moment, j'ai besoin d'apprendre, j'ai besoin d'exister.</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donc, l'écriture, et je vous propose aujourd'hui, je vais vous proposer quelques lectures. J'avais proposé à Benjamin une lecture du nord au sud de la littérature autochtone. La littérature autochtone, c'est une littérature qui est écrite par des personnes autochtones.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je ne sais pas si vous savez tous ce qu'est une personne autochtone. Moi, je considère qu'une personne autochtone, avant, on nous appelait indigènes, on nous appelait amérindiens, indiens d'Amérique, donc on a tout eu à toutes les sauces. Et aujourd'hui, peuple autochtone est le mot dans lequel on se sent respecté.</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je vous invite à employer, lorsque vous parlerez de nous, en ces termes, et d'utiliser le mot autochtone, d'utiliser les peuples autochtones, parce qu'être un peuple autochtone, c'est antécéder la colonisation. La colonisation, ce n'est pas une petite histoire qu'on lit entre les lignes dans un livre d'histoire, elle est bien réelle. Pour moi, la colonisation est toujours en marche.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Pour moi, elle habite toujours mon territoire. Pour moi, elle est carrément très bien installée en Guyane, notamment avec le centre spatial. Vous savez que la France a un centre spatial où elle envoie des fusées, des satellites un peu partout. Ça vient de chez moi. Ça a été avant un village kali’na. Ils ont déménagé les personnes, ils ont construit, ils n'ont pas dédommagé.</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Enfin, bref, la France a des méthodes un peu douteuses dans ses manières de faire, et très peu respectueuses de l'être humain, de la terre, de l'habitat, de l'histoire. Est-ce que ça fait de moi quelqu'un de moins français ? Non, je suis française comme vous. Mais il faut que vous sachiez que nous, Kali’na, et nous, autochtones de Guyane, nous sommes six nations, et officiellement, et sept officieusement.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Il y a moi, ma nation, les Kali’na Tilewuyu, il y a les</w:t>
      </w:r>
      <w:r>
        <w:rPr>
          <w:rFonts w:eastAsia="Calibri" w:cs="Calibri" w:ascii="Calibri" w:hAnsi="Calibri"/>
          <w:sz w:val="24"/>
          <w:szCs w:val="24"/>
          <w:shd w:fill="auto" w:val="clear"/>
        </w:rPr>
        <w:t xml:space="preserve"> Wayana, les Wayampi, les Teko, les Arawaka Lokono, les Paykweneh</w:t>
      </w:r>
      <w:r>
        <w:rPr>
          <w:rFonts w:eastAsia="Calibri" w:cs="Calibri" w:ascii="Calibri" w:hAnsi="Calibri"/>
          <w:sz w:val="24"/>
          <w:szCs w:val="24"/>
        </w:rPr>
        <w:t>. Et le septième peuple dont on ne parle pas beaucoup parce qu'ils vivent souvent avec les Wayana, ce sont les Apalay.</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je vous dis qu'on est reconnus officiellement, non. C'est juste que la France conçoit qu'on habite encore sur ces territoires, qu'on précède la colonisation, donc on existe entre guillemets. Donc je vais vous inviter à écouter un petit peu.</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N'hésitez surtout pas si vous avez des questions. Je vais vous lire quelques textes. Je vais même m'asseoir. Tout à l'heure, il y aura la projection d'un film. Je ne sais pas quelle classe va aller, mais si vous pouvez, allez-y.</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Dans ce documentaire, je vois des archives de mon père. Mon père est un très grand militant. Pour moi, c'est le plus grand parce que c'est mon père et que je l'admire.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je suis fière. Mon père est devenu le premier Kali’na qui s'est lancé en politique. Et il a transformé le village que nous avions en commune afin d'avoir les mêmes droits que les autres Français. C'était vraiment son combat. C'est le combat de toute sa vie. Il a failli perdre sa vie pour ça parce qu'il a subi un attentat et qu'on lui a tiré dessus. Il aurait pu mourir, mais il est vivant. Aujourd'hui, je récolte de sa mémoire. Je m'en inspire.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J'écris aussi pour lui. Vous découvrirez plus tard qu'il y a eu un passage dans cette francisation forcée qui s'appelle Les Hommes Indiens où on arrachait les enfants autochtones de leur foyer pouvant aller jusqu'à deux ans. J'ai une de mes tantes qui est partie il y a deux ans. On l'a prise. Elle est sortie de là à 18 ans. Complètement formatée, complètement aliénée.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Elle ne savait plus qu'elle était Kali’na parce que ces écoles, ces pensionnats étaient financés par l'État. L'État payait l'Église pour nous donner une éducation et dans ces lieux, on nous interdisait de parler nos langues. On nous interdisait d'être qui nous sommes, d'en apprendre plus sur nous.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Imaginez que vous vivez dans un endroit et vous ne savez pas qui vous êtes. Vous ne savez pas qui vous êtes. Vous ne savez pas qui sont vos ancêtres. Vous ne connaissez pas votre histoire alors que le lieu où vous habitez est la terre de vos ancêtres. C'est un sujet sur lequel je travaille. Vous pouvez même trouver des vidéos de moi avec d'autres personnes de ma communauté où nous parlons au Sénat, par exemple, pour la présentation de ce documentaire que vous allez voir.</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Je vous invite vraiment à l'écouter, à regarder. Vous ne comprendrez pas tout, mais vous aurez des clés pour comprendre l'histoire de la Guyane, de la Guyane dite française, de la Guyane française aujourd'hui, ce qu'elle est, ce qu'elle représente, ô combien elle est riche de diversité, ô combien elle est riche de différences, et de combien la France continue de nous piétiner mais nous aussi on continue de résister. Plus on nous attaque et plus on résiste.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c'est ça d'être Kali’na aujourd'hui pour moi. J'ai oublié de le dire, mais je suis franco-brésilienne, donc j'ai la double nationalité. Je suis brésilienne par ma maman et française par mon père. Et donc, je vais lire quelques textes en portugais que, bien sûr, je vous traduirai, parce que je pense que cette langue, qui est pour moi une langue d'affection, est aussi une langue de colonisation. Le français, l'anglais, l'espagnol, le portugais et toutes autres langues qui nous ont été imposées ne sont pas nos langues.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J'ai une langue et elle s'appelle le Kali’na. Et c'est vers elle que je marche, c'est vers elle que je m'approche, c'est elle dont je veux m'emparer à nouveau. Le chemin est extrêmement long parce qu'aujourd'hui nos langues sont en train de mourir. Les dernières générations qui parlent un Kali’na soutenu sont celles de mon père. Donc moi, j'ai 36 ans, mon père 70 ans. Sachez qu'il suffit d'une génération pour tuer une langue. Il suffit d'une génération pour tuer une culture. Et il en faut au moins trois pour la récupérer. Et quand j'ai su ça, j'ai commencé à désespérer.</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Je me suis dit, qu'est-ce que je peux faire ? Je ne peux pas oublier qui je suis. Je ne peux pas oublier l'histoire de mon peuple qui est millénaire. Sachez que mon peuple habite en Amazonie depuis au moins 15 000 ans. Est-ce que vous savez compter 15 000 ans ? Qu'est-ce que ça représente, 15 000 ans ? Des études très récentes ont montré que l'Amazonie a été plantée par mes ancêtres. L'Amazonie n'est pas une terre fertile comme on le pense. L'Amazonie est une expérience agronomique que mes ancêtres et d'autres ancêtres ont décidé de mener pour la rendre fertile.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Et tout ça me donne beaucoup d'espoir parce que je me dis, on ne sait pas qui nous sommes dans les livres. Mais je sais ce que mes ancêtres ont fait. Et ne pas oublier, c'est résister. Et je résiste pour ne pas oublier. Voilà, voilà. Je vous propose de lire </w:t>
      </w:r>
      <w:r>
        <w:rPr>
          <w:rFonts w:eastAsia="Calibri" w:cs="Calibri" w:ascii="Calibri" w:hAnsi="Calibri"/>
          <w:i/>
          <w:iCs/>
          <w:sz w:val="24"/>
          <w:szCs w:val="24"/>
          <w:u w:val="none"/>
        </w:rPr>
        <w:t>Recado de Bendigo de Conversa con un pedre</w:t>
      </w:r>
      <w:r>
        <w:rPr>
          <w:rFonts w:eastAsia="Calibri" w:cs="Calibri" w:ascii="Calibri" w:hAnsi="Calibri"/>
          <w:sz w:val="24"/>
          <w:szCs w:val="24"/>
        </w:rPr>
        <w:t>. Message de Bendigo. Discussions avec la terre. C'est un livre de Gustavo Caboco.</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Gustavo Caboco, c'est un de mes frères. Nous avons le même âge. Il est d'une autre nation, mais il est brésilien. Il habite donc au Brésil. Et la particularité de son peuple, c'est qu'il vit à la frontière avec la Guyane anglaise, par exemple, et d'autres territoires. Souvent, nos peuples habitent comme ça.</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Moi, mon peuple Kali’na, il vit en Guyane française, mais il vit aussi au Suriname, juste à côté, en Guyane anglaise, au Venezuela, un petit peu en Colombie et au Brésil aussi. Et tous ces territoires où nous habitons aujourd'hui étaient aussi des territoires Kali’na avant. Vous voyez qu'on a résisté, qu'on est bien vivant et qu'on est bien là.</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Gustavo Caboco, il est wapichana. Wapichana, c'est un peuple proche du mien parce qu'on est voisins de territoire. Je ne sais pas si quelqu'un parle portugais ici. Moi, je ne parle pas portugais. J'aimerais bien vous lire quand même pour que le portugais habite cette espèce :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i/>
          <w:iCs/>
          <w:sz w:val="24"/>
          <w:szCs w:val="24"/>
        </w:rPr>
        <w:t>(lecture)</w:t>
      </w:r>
      <w:r>
        <w:rPr>
          <w:rFonts w:eastAsia="Calibri" w:cs="Calibri" w:ascii="Calibri" w:hAnsi="Calibri"/>
          <w:sz w:val="24"/>
          <w:szCs w:val="24"/>
        </w:rPr>
        <w:t xml:space="preserve"> </w:t>
      </w:r>
      <w:r>
        <w:rPr>
          <w:rFonts w:eastAsia="Calibri" w:cs="Calibri" w:ascii="Calibri" w:hAnsi="Calibri"/>
          <w:i/>
          <w:iCs/>
          <w:sz w:val="24"/>
          <w:szCs w:val="24"/>
        </w:rPr>
        <w:t>PEDRA FALA Un autre jour, un autre curieux a demandé au wapichana PEDRA FALA Je chante pour que vous sachiez que nous sommes ici.</w:t>
      </w:r>
    </w:p>
    <w:p>
      <w:pPr>
        <w:pStyle w:val="Normal"/>
        <w:bidi w:val="0"/>
        <w:jc w:val="both"/>
        <w:rPr>
          <w:i/>
          <w:i/>
          <w:iCs/>
        </w:rPr>
      </w:pPr>
      <w:r>
        <w:rPr>
          <w:i/>
          <w:iCs/>
        </w:rPr>
      </w:r>
    </w:p>
    <w:p>
      <w:pPr>
        <w:pStyle w:val="Normal"/>
        <w:bidi w:val="0"/>
        <w:jc w:val="both"/>
        <w:rPr/>
      </w:pPr>
      <w:r>
        <w:rPr>
          <w:rFonts w:eastAsia="Calibri" w:cs="Calibri" w:ascii="Calibri" w:hAnsi="Calibri"/>
          <w:i/>
          <w:iCs/>
          <w:sz w:val="24"/>
          <w:szCs w:val="24"/>
        </w:rPr>
        <w:t>Je parle en silence avec vous et ma grand-mère. Vos os sont sur la terre, sous le feu. Je viens jusqu'ici et je sais que je peux être là.</w:t>
      </w:r>
    </w:p>
    <w:p>
      <w:pPr>
        <w:pStyle w:val="Normal"/>
        <w:bidi w:val="0"/>
        <w:jc w:val="both"/>
        <w:rPr>
          <w:i/>
          <w:i/>
          <w:iCs/>
        </w:rPr>
      </w:pPr>
      <w:r>
        <w:rPr>
          <w:i/>
          <w:iCs/>
        </w:rPr>
      </w:r>
    </w:p>
    <w:p>
      <w:pPr>
        <w:pStyle w:val="Normal"/>
        <w:bidi w:val="0"/>
        <w:jc w:val="both"/>
        <w:rPr/>
      </w:pPr>
      <w:r>
        <w:rPr>
          <w:rFonts w:eastAsia="Calibri" w:cs="Calibri" w:ascii="Calibri" w:hAnsi="Calibri"/>
          <w:i/>
          <w:iCs/>
          <w:sz w:val="24"/>
          <w:szCs w:val="24"/>
        </w:rPr>
        <w:t>Être ici, je reviens là-bas, je reviens ici. Le corps chaud de la pierre dans le lavage permet un embrassement. Le corps froid, l'alien, de la pierre du ciel, un refroidissement.</w:t>
      </w:r>
    </w:p>
    <w:p>
      <w:pPr>
        <w:pStyle w:val="Normal"/>
        <w:bidi w:val="0"/>
        <w:jc w:val="both"/>
        <w:rPr>
          <w:i/>
          <w:i/>
          <w:iCs/>
        </w:rPr>
      </w:pPr>
      <w:r>
        <w:rPr>
          <w:i/>
          <w:iCs/>
        </w:rPr>
      </w:r>
    </w:p>
    <w:p>
      <w:pPr>
        <w:pStyle w:val="Normal"/>
        <w:bidi w:val="0"/>
        <w:jc w:val="both"/>
        <w:rPr/>
      </w:pPr>
      <w:r>
        <w:rPr>
          <w:rFonts w:eastAsia="Calibri" w:cs="Calibri" w:ascii="Calibri" w:hAnsi="Calibri"/>
          <w:i/>
          <w:iCs/>
          <w:sz w:val="24"/>
          <w:szCs w:val="24"/>
        </w:rPr>
        <w:t xml:space="preserve">Oui, la pierre du Bendegor car elle est composée de métaux. Dans les eaux, il y a un chemin de la prière, de la sécrétion, de la gorge secrète et de la revendication des pierres.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i/>
          <w:iCs/>
          <w:sz w:val="24"/>
          <w:szCs w:val="24"/>
        </w:rPr>
        <w:t>PEDRA FALA, est-ce que la pierre parle? L'autre jour, un jour curieux, j'ai demandé au wapichana donc wapichana c'est le nom d'un peuple est-ce que la pierre parle? PEDRA FALA Je chante pour toi pour que tu saches que nous habitons, que nous sommes ici. Je discute avec toi en silence et aussi avec ma grand-mère.</w:t>
      </w:r>
    </w:p>
    <w:p>
      <w:pPr>
        <w:pStyle w:val="Normal"/>
        <w:bidi w:val="0"/>
        <w:jc w:val="both"/>
        <w:rPr>
          <w:i/>
          <w:i/>
          <w:iCs/>
        </w:rPr>
      </w:pPr>
      <w:r>
        <w:rPr>
          <w:i/>
          <w:iCs/>
        </w:rPr>
      </w:r>
    </w:p>
    <w:p>
      <w:pPr>
        <w:pStyle w:val="Normal"/>
        <w:bidi w:val="0"/>
        <w:jc w:val="both"/>
        <w:rPr/>
      </w:pPr>
      <w:r>
        <w:rPr>
          <w:rFonts w:eastAsia="Calibri" w:cs="Calibri" w:ascii="Calibri" w:hAnsi="Calibri"/>
          <w:i/>
          <w:iCs/>
          <w:sz w:val="24"/>
          <w:szCs w:val="24"/>
        </w:rPr>
        <w:t>C'est eau dans la terre après le feu et je viens jusqu'ici et je sais que je peux être là-bas que je peux être ici que je peux retourner là-bas mais que je peux retourner ici aussi. Le corps chaud de la pierre dans le champ permet que je t'embrasse. Le corps congelé, alienigène de la pierre du ciel est un rafraîchissement.</w:t>
      </w:r>
    </w:p>
    <w:p>
      <w:pPr>
        <w:pStyle w:val="Normal"/>
        <w:bidi w:val="0"/>
        <w:jc w:val="both"/>
        <w:rPr>
          <w:i/>
          <w:i/>
          <w:iCs/>
        </w:rPr>
      </w:pPr>
      <w:r>
        <w:rPr>
          <w:i/>
          <w:iCs/>
        </w:rPr>
      </w:r>
    </w:p>
    <w:p>
      <w:pPr>
        <w:pStyle w:val="Normal"/>
        <w:bidi w:val="0"/>
        <w:jc w:val="both"/>
        <w:rPr/>
      </w:pPr>
      <w:r>
        <w:rPr>
          <w:rFonts w:eastAsia="Calibri" w:cs="Calibri" w:ascii="Calibri" w:hAnsi="Calibri"/>
          <w:i/>
          <w:iCs/>
          <w:sz w:val="24"/>
          <w:szCs w:val="24"/>
        </w:rPr>
        <w:t>Oui, la pierre de Bendégo est froide parce qu'elle est composée de métal. Dans les eaux, je trouve le chemin de la prière, de la sécheresse, de la gorge sèche et de la revendication des pierres.</w:t>
      </w:r>
      <w:r>
        <w:rPr>
          <w:rFonts w:eastAsia="Calibri" w:cs="Calibri" w:ascii="Calibri" w:hAnsi="Calibri"/>
          <w:sz w:val="24"/>
          <w:szCs w:val="24"/>
        </w:rPr>
        <w:t xml:space="preserve"> Voilà.</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Nous sommes entrés en territoire wapichana, nous sommes en train de faire un petit tour par chez moi au Brésil et maintenant je vous invite à venir chez moi en Guyane. Eleonore Kadijouanez, je l'appelle Tata, c'est une Kali’na de ma nation et il faut savoir que c'est la première femme chez nous qui a pu publier en son nom, en ayant son nom comme ça son propre texte dans une maison d'édition. Souvent ce qui arrive avec nous, Kali’na, c'est qu'on publie en auto-édition.</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On le fait parce qu'on n'a pas forcément d'espace et je salue le courage d'Eleonore qui s'est dit, je vais occuper cet espace de la littérature et ce livre qui s'appelle </w:t>
      </w:r>
      <w:r>
        <w:rPr>
          <w:rFonts w:eastAsia="Calibri" w:cs="Calibri" w:ascii="Calibri" w:hAnsi="Calibri"/>
          <w:i/>
          <w:iCs/>
          <w:sz w:val="24"/>
          <w:szCs w:val="24"/>
          <w:u w:val="none"/>
        </w:rPr>
        <w:t>La légende de Kalali</w:t>
      </w:r>
      <w:r>
        <w:rPr>
          <w:rFonts w:eastAsia="Calibri" w:cs="Calibri" w:ascii="Calibri" w:hAnsi="Calibri"/>
          <w:sz w:val="24"/>
          <w:szCs w:val="24"/>
        </w:rPr>
        <w:t xml:space="preserve"> est écrit en Kali’na, donc dans ma langue, en portugais et en français. C'est tout à fait normal chez nous parce qu'en Guyane on parle plusieurs langues en fait. C'est très rare de trouver une personne qui ne parle par exemple que le français. Parce qu'il y a d'autres langues qui cohabitent et ce sont des langues qui sont venues avec l'immigration. Le Brésil, le Suriname, le Cuba, des personnes qui viennent du Pérou et en Guyane, il y a au moins 40 langues qui habitent quotidiennement ensemble. C'est énorme.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pourtant officiellement on dit qu'il n'y a que le français alors qu'il y a le créole, qu'il y a nos langues autochtones, il y a les langues aussi des Noirs Marrons, de ceux qui ont résisté qu'on appelle en portugais les quilombos et chez nous ils ont un nom, on les appelle soit les Saramacas, soit les Bushimangues, qui sont des populations qui malgré la colonisation, malgré l'esclavisation - on ne dit pas trop esclavage donc j'utilise l'esclavisation - ont résisté. Et il faut savoir que ces peuples en Guyane font depuis quelque temps des voyages pour aller jusqu'au Bénin et ils se sont rendus compte que leur langue n'est pas morte en fait. Qu'ils arrivent à communiquer entre eux.</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500 ans de résistance aussi pour eux. Donc là je vais vous lire pas en Kali’na parce que le but c'est pas du tout de lire en Kali’na un énorme texte, mais j'ai choisi la partie période contemporaine. Une vie, l'histoire de Kalali à l'époque actuelle, selon le vœu de Tushik Okoloshi.</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La période où l'internat à Kamalaguli (Kamalaguli c'est le nom de la ville de Saint-Laurent-du-Maroni), encadré par des religieuses de la congrégation des sœurs franciscaines de Marie, accueillant principalement des enfants de sexe féminin, venant des communautés du littoral pour y être scolarisés. Les familles amérindiennes avaient obligation d'y emmener leurs enfants dès leur plus jeune âge. Selon mes grandes sœurs déjà internes dans cet établissement, je n'arrêtais pas de pleurer et de réclamer ma mère.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Cette souffrance accompagnait de douloureuses crampes à l'estomac, qu'aucun médicament ne parvenait à soulager. Si bien qu'il avait fallu me mener chez une guérisseuse. Je ne garde aucun souvenir de mon enfance dans cet internat.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Ce qui me revienne se situe au moment où j'ai intégré le cours élémentaire, donc vers l'âge de 7, 8 ans. L'adaptation. Mais il a bien fallu que je m'adapte à ce nouveau cadre de vie sans mes parents, que je ne voyais que pour les dites grandes vacances. C'était la seule solution pour me sentir mieux. Durant toute cette scolarité imposée, j'ai rencontré des filles formidables, d'horizons divers et toutes origines confondues. Nous avons poursuivi notre chemin sans jamais nous perdre de vue.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dès que l'occasion se présente, c'est avec plaisir que nous nous retrouvons. La prise de conscience. La communication.</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Ma langue maternelle, je ne la comprenais pas. Je la comprenais, mais j'étais incapable de la parler correctement avec les membres de ma famille et les habitants de mon village. Pourquoi ? Parce qu'il nous était interdit de parler notre langue entre nous quand nous étions à l'internat. Nous devions utiliser que le français sous peine de réprimande. Ma scolarité de la période maternelle, je n'en garde aucun souvenir. Elle ne commence réellement qu'à partir du cours élémentaire, puis suivre les cours moyens, le collège, et ensuite le départ pour le lycée.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Voilà, je voulais vraiment vous lire cet extrait parce que Eleonore Kadji-Juanes a vécu les homes indiens.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les homes indiens, ça ne remonte pas vraiment à longtemps. Mon père a été un pensionnaire, pratiquement toutes mes tantes ont été pensionnaires et beaucoup d'autres familles Kali’na ont été dans ces pensionnats. Et je voulais vous lire un extrait de ce qu'une personne a vécu dans ces homes indiens et ce que ça lui fait.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Dites-vous que Kadji, elle a autour de la soixantaine et moi, j'ai 36 ans. Ça veut dire que ce qui s'est passé à cette époque, donc il y a plusieurs années, les homes indiens ont commencé dans les années 30. Dites-vous qu'aujourd'hui, même si le dernier home indien a fermé officiellement, et il faut que vous sachiez qu'officiellement, les homes indiens, donc ces internats où on prenait ses enfants, le dernier a fermé en 2023.</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C'était hier. Et quand je dis que le home indien n'est pas mort et qu'il vit en nous, c'est pour vous dire que même l'école aujourd'hui, telle que vous la connaissez, elle nous tue. Et je suis désolée si je choque avec des mots un peu, mais elle nous tue. Elle nous tue parce que dans ces espaces, mon identité ne peut pas rentrer. Mon identité n'a pas de place. Je ne peux pas apprendre ma langue.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Si je n'apprends pas ma langue, ma culture, elle meurt. Si je n'apprends pas ma langue, mon peuple, il disparaît. Et c'est contre vraiment cet effacement que Kadji et tant d'autres utilisent l'écriture qui nous a été souvent reniée comme un moyen de survie, comme un moyen de vie aussi.</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Là, vous êtes entré en territoire Kali’na, avec le livre de Eleonore Kadji-Juanes, La légende de Kali’na. Si vous aimez lire, n'hésitez pas à lire, que ce soit dans d'autres langues. Ça ouvre l'esprit.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Dans ces migrations, dans ces tentatives de survie, il y a eu une partie de ma famille qui a décidé de quitter la Guyane dans les années 50. Ils sont partis en pirogue. Les pirogues, ce sont nos embarcations et qui ont décidé de partir au Brésil.</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Il faut savoir que dans les années 60, les peuples autochtones au Brésil n'étaient pas reconnus. Nous avions un statut de très insignifiant, on n'existait pas sur le territoire. On était des sauvages, on était des personnes, des personnes très peu considérées. Et la reconnaissance au Brésil des peuples autochtones est apparue dans les années 80, après moult revendications, après moult luttes collectives des peuples autochtones. Et donc, j'ai retrouvé cette mémoire à travers le livre d'un de mes grands-pères. Récit et mémoire d'un chef Galibi, donc Galibi, je vous disais que c'était le nom d'un de nos villages.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c'est comme ça aussi qu'avant, on nous appelait Galibi, mais notre nom, c'est Kali’na, voilà, c'est Kali’na Tilewuyu. Mais c'était très important aussi que j'aie ce genre de récits, de ces migrations que l'on faisait encore. Et c'est une très grande migration pour nous.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Mon peuple voyageait énormément, on était navigateur. Et c'est pour ça aussi qu'on a considéré que la terre ne nous appartenait pas et qu'il n'y avait personne sur terre. C'est parce que nous, quand on n'était pas bien à un endroit, on prenait la pirogue, on marchait, on déménageait.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Après, on revenait, on travaillait la terre, on la laissait se reposer et puis on revenait. Donc, il y avait aussi cette idée que les peuples autochtones n'avaient pas de propriété sur la terre. Et donc, il était beaucoup plus facile de nous asservir et de s'accaparer à nos territoires.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ce livre-là, il est écrit en portugais et en français. Et je trouve que ça, c'est vraiment très pratique parce qu'aujourd'hui, moi qui ne parle pas ma langue Kali’na, je ne peux pas parler avec les grandes personnes. En fait, j'utilise le portugais pour pouvoir venir à eux. Et du coup, le portugais est une langue qui me permet de faire ce pont-là et de me diriger vers eux. Ce qui nous reste, malgré la colonisation, c'est que nous sommes des peuples qui respectons énormément les vivants, mais surtout qui prenons soin de nos morts. Nous avons des rituels qui accompagnent nos morts sur au moins sept ans.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Sachez que pour nous, les morts sont toujours présents, même s'ils vont sous terre. Leur présence, elle est là et il est tout à fait commun de parler à son grand-père décédé ou qu'il vienne à nous à travers le rêve, à travers.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Ça peut être peut-être mystique, ce que je vous dis, mais mon grand-père est mort quand il y a quand même pas mal d'années et parfois je le vois en rêve et je ne sais pas, ça me permet de me guider, d'aligner un peu ma pensée, de m'aider dans ce que je traverse et je sais que c'est complètement contraire à ce qu'on nous apprend aujourd'hui. Une personne meurt, elle va au paradis ou elle va en enfer, mais elle n'est jamais vraiment là, alors que pour nous, ils sont forcément là, toujours là, quoi qu'il arrive. Je suis mes ancêtres, mes ancêtres sont moi.</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Je vais vous lire un petit passage de ce qu'il dit. De comment on vit aussi, la manière dont on vit sur cette terre, ça peut être un peu considéré comme archaïque, mais tout a une signification pour nous. Je vais vous lire la partie introductive.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b/>
          <w:bCs/>
          <w:i w:val="false"/>
          <w:iCs w:val="false"/>
          <w:sz w:val="24"/>
          <w:szCs w:val="24"/>
        </w:rPr>
        <w:t>(lecture)</w:t>
      </w:r>
      <w:r>
        <w:rPr>
          <w:rFonts w:eastAsia="Calibri" w:cs="Calibri" w:ascii="Calibri" w:hAnsi="Calibri"/>
          <w:i w:val="false"/>
          <w:iCs w:val="false"/>
          <w:sz w:val="24"/>
          <w:szCs w:val="24"/>
        </w:rPr>
        <w:t xml:space="preserve"> </w:t>
      </w:r>
      <w:r>
        <w:rPr>
          <w:rFonts w:eastAsia="Calibri" w:cs="Calibri" w:ascii="Calibri" w:hAnsi="Calibri"/>
          <w:i/>
          <w:iCs/>
          <w:sz w:val="24"/>
          <w:szCs w:val="24"/>
        </w:rPr>
        <w:t>Qu'est-ce qui induit des individus ou des groupes à quitter leur terre et à émigrer vers un pays inconnu? Nous avons souvent abordé ce sujet avec Gérard Lod, car nous étions tous les deux des immigrants. Lui est arrivé en 1950 de Guyane française et moi en 1955 de France. Au départ, je n'avais pas l'intention de travailler avec les Galibi kali’na, mais seulement de faire la connaissance d'un des peuples indigènes qui vivent dans la région de l’Oyapock au nord de la Mapa.</w:t>
      </w:r>
    </w:p>
    <w:p>
      <w:pPr>
        <w:pStyle w:val="Normal"/>
        <w:bidi w:val="0"/>
        <w:jc w:val="both"/>
        <w:rPr>
          <w:i/>
          <w:i/>
          <w:iCs/>
        </w:rPr>
      </w:pPr>
      <w:r>
        <w:rPr>
          <w:i/>
          <w:iCs/>
        </w:rPr>
      </w:r>
    </w:p>
    <w:p>
      <w:pPr>
        <w:pStyle w:val="Normal"/>
        <w:bidi w:val="0"/>
        <w:jc w:val="both"/>
        <w:rPr/>
      </w:pPr>
      <w:r>
        <w:rPr>
          <w:rFonts w:eastAsia="Calibri" w:cs="Calibri" w:ascii="Calibri" w:hAnsi="Calibri"/>
          <w:i/>
          <w:iCs/>
          <w:sz w:val="24"/>
          <w:szCs w:val="24"/>
        </w:rPr>
        <w:t xml:space="preserve">Puis, avec le temps, cette région m'a enchanté et je suis devenue ami de </w:t>
      </w:r>
      <w:r>
        <w:rPr>
          <w:rFonts w:eastAsia="Calibri" w:cs="Calibri" w:ascii="Calibri" w:hAnsi="Calibri"/>
          <w:i/>
          <w:iCs/>
          <w:sz w:val="24"/>
          <w:szCs w:val="24"/>
          <w:shd w:fill="auto" w:val="clear"/>
        </w:rPr>
        <w:t>G. Lod,</w:t>
      </w:r>
      <w:r>
        <w:rPr>
          <w:rFonts w:eastAsia="Calibri" w:cs="Calibri" w:ascii="Calibri" w:hAnsi="Calibri"/>
          <w:i/>
          <w:iCs/>
          <w:sz w:val="24"/>
          <w:szCs w:val="24"/>
        </w:rPr>
        <w:t xml:space="preserve"> comme on l'appelait. C'était le nom sous lequel il était connu. Un jour, cependant, lors de mon troisième séjour chez les Galibi en 1995, il exprima le désir de raconter son histoire.</w:t>
      </w:r>
    </w:p>
    <w:p>
      <w:pPr>
        <w:pStyle w:val="Normal"/>
        <w:bidi w:val="0"/>
        <w:jc w:val="both"/>
        <w:rPr>
          <w:i/>
          <w:i/>
          <w:iCs/>
        </w:rPr>
      </w:pPr>
      <w:r>
        <w:rPr>
          <w:i/>
          <w:iCs/>
        </w:rPr>
      </w:r>
    </w:p>
    <w:p>
      <w:pPr>
        <w:pStyle w:val="Normal"/>
        <w:bidi w:val="0"/>
        <w:jc w:val="both"/>
        <w:rPr/>
      </w:pPr>
      <w:r>
        <w:rPr>
          <w:rFonts w:eastAsia="Calibri" w:cs="Calibri" w:ascii="Calibri" w:hAnsi="Calibri"/>
          <w:i/>
          <w:iCs/>
          <w:sz w:val="24"/>
          <w:szCs w:val="24"/>
          <w:shd w:fill="auto" w:val="clear"/>
        </w:rPr>
        <w:t xml:space="preserve">Gérard Lod </w:t>
      </w:r>
      <w:r>
        <w:rPr>
          <w:rFonts w:eastAsia="Calibri" w:cs="Calibri" w:ascii="Calibri" w:hAnsi="Calibri"/>
          <w:i/>
          <w:iCs/>
          <w:sz w:val="24"/>
          <w:szCs w:val="24"/>
        </w:rPr>
        <w:t>pratiquait l'art de la conversation avec considération et beaucoup d'humour. Aucune de ces conversations n'a fait l'objet d'un enregistrement. Elles se sont déroulées parfois en français, parfois en portugais, car suivant l'occasion, nous utilisions une de ces deux langues.</w:t>
      </w:r>
    </w:p>
    <w:p>
      <w:pPr>
        <w:pStyle w:val="Normal"/>
        <w:bidi w:val="0"/>
        <w:jc w:val="both"/>
        <w:rPr>
          <w:i/>
          <w:i/>
          <w:iCs/>
        </w:rPr>
      </w:pPr>
      <w:r>
        <w:rPr>
          <w:i/>
          <w:iCs/>
        </w:rPr>
      </w:r>
    </w:p>
    <w:p>
      <w:pPr>
        <w:pStyle w:val="Normal"/>
        <w:bidi w:val="0"/>
        <w:jc w:val="both"/>
        <w:rPr/>
      </w:pPr>
      <w:r>
        <w:rPr>
          <w:rFonts w:eastAsia="Calibri" w:cs="Calibri" w:ascii="Calibri" w:hAnsi="Calibri"/>
          <w:i/>
          <w:iCs/>
          <w:sz w:val="24"/>
          <w:szCs w:val="24"/>
        </w:rPr>
        <w:t>J'ai ensuite rédigé quelques textes ethnographiques sur les Galibi de l’Oyapock. Les témoignages que je présente ici résultent de telles conversations, d'où mon intention de rédiger un texte bilingue, reflétant la dynamique des conversations de ces deux langues.</w:t>
      </w:r>
    </w:p>
    <w:p>
      <w:pPr>
        <w:pStyle w:val="Normal"/>
        <w:bidi w:val="0"/>
        <w:jc w:val="both"/>
        <w:rPr>
          <w:rFonts w:ascii="Calibri" w:hAnsi="Calibri" w:eastAsia="Calibri" w:cs="Calibri"/>
          <w:i/>
          <w:i/>
          <w:iCs/>
          <w:sz w:val="24"/>
          <w:szCs w:val="24"/>
        </w:rPr>
      </w:pPr>
      <w:r>
        <w:rPr>
          <w:rFonts w:eastAsia="Calibri" w:cs="Calibri" w:ascii="Calibri" w:hAnsi="Calibri"/>
          <w:i/>
          <w:iCs/>
          <w:sz w:val="24"/>
          <w:szCs w:val="24"/>
        </w:rPr>
      </w:r>
    </w:p>
    <w:p>
      <w:pPr>
        <w:pStyle w:val="Normal"/>
        <w:bidi w:val="0"/>
        <w:jc w:val="both"/>
        <w:rPr/>
      </w:pPr>
      <w:r>
        <w:rPr>
          <w:rFonts w:eastAsia="Calibri" w:cs="Calibri" w:ascii="Calibri" w:hAnsi="Calibri"/>
          <w:sz w:val="24"/>
          <w:szCs w:val="24"/>
        </w:rPr>
        <w:t>Je voulais vous lire ce petit bout de texte, parce qu'il faut savoir que souvent, les gens venaient chez nous et parlaient pour nous.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Ils arrivaient, on se liait d'amitié, on discutait et ça se fait encore aujourd'hui, notamment les anthropologues. Je ne sais pas si quelqu'un a envie d'être anthropologue ici, mais je l'invite à venir avec beaucoup de respect, parce que l'histoire qui est partagée, c'est l'histoire de personnes qui sont vivantes.</w:t>
      </w:r>
      <w:r>
        <w:rPr>
          <w:rFonts w:eastAsia="Calibri" w:cs="Calibri" w:ascii="Calibri" w:hAnsi="Calibri"/>
          <w:sz w:val="24"/>
          <w:szCs w:val="24"/>
          <w:shd w:fill="auto" w:val="clear"/>
        </w:rPr>
        <w:t xml:space="preserve"> Loux Vidal </w:t>
      </w:r>
      <w:r>
        <w:rPr>
          <w:rFonts w:eastAsia="Calibri" w:cs="Calibri" w:ascii="Calibri" w:hAnsi="Calibri"/>
          <w:sz w:val="24"/>
          <w:szCs w:val="24"/>
        </w:rPr>
        <w:t>a eu cette approche de venir d'abord écouter.</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Il y a des manières de faire et souvent, on n'est pas pris en compte. Beaucoup des livres que j'ai ramenés aujourd'hui sont écrits soit en collaboration, soit écrits par des personnes autochtones. Et dans l'histoire de l'anthropologie, de la recherche et de la conquête de l'Amérique, souvent, c'est des suppositions.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Souvent, quand les gens nous voyaient, ils disaient qu'ils mangeaient des gens, qu'ils étaient cannibales, que c'était des suppositions. Parfois, je retrouve des facettes de mon histoire qui ne collent pas du tout avec ce que j'ai appris de la part de mes grands-parents, de la part de ma famille. Et c'est contre ça aussi que je lutte.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ça, c'est un texte bilingue qui me permet, en tout cas pour moi, qui n'ai pas vécu cette période de 1950 et de migration, de comprendre pourquoi une partie de ma famille a décidé de partir. Dans le livre, on découvre aussi qu'il y avait beaucoup de tensions. Il faut savoir que l'État français avait une manière insidieuse et stratégique, bien sûr, et efficace de nous séparer, de faire en sorte que dans un même peuple, nous devenions ennemis, ennemis de l'un, ennemis de l'autre.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donc, c'est une famille qui a décidé de migrer pour vivre mieux, pour vivre autre chose et pouvoir aussi retrouver une certaine paix.</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Tout à l'heure, quelqu'un a lu </w:t>
      </w:r>
      <w:r>
        <w:rPr>
          <w:rFonts w:eastAsia="Calibri" w:cs="Calibri" w:ascii="Calibri" w:hAnsi="Calibri"/>
          <w:i/>
          <w:iCs/>
          <w:sz w:val="24"/>
          <w:szCs w:val="24"/>
          <w:u w:val="none"/>
        </w:rPr>
        <w:t>Ton âme corail</w:t>
      </w:r>
      <w:r>
        <w:rPr>
          <w:rFonts w:eastAsia="Calibri" w:cs="Calibri" w:ascii="Calibri" w:hAnsi="Calibri"/>
          <w:sz w:val="24"/>
          <w:szCs w:val="24"/>
        </w:rPr>
        <w:t>, mais je vais vous lire une des parties, une des parties que j'aime. Et là, on part en Kanakie, Nouvelle-Calédonie.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shd w:fill="auto" w:val="clear"/>
        </w:rPr>
        <w:t>Denis Pourawa</w:t>
      </w:r>
      <w:r>
        <w:rPr>
          <w:rFonts w:eastAsia="Calibri" w:cs="Calibri" w:ascii="Calibri" w:hAnsi="Calibri"/>
          <w:sz w:val="24"/>
          <w:szCs w:val="24"/>
        </w:rPr>
        <w:t xml:space="preserve"> est mon très, très cher ami. Nous avons une grande différence d'âge, mais c'est quelqu'un qui m'inspire énormément. C'est un des premiers poètes kanaks que j'ai connu.</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Vous pouvez retrouver ses livres en français dans les librairies, les commander. N'hésitez pas à découvrir, à découvrir la France autrement, en fait, parce que nous sommes aussi, nous faisons partie de la France. J'existe, donc j'essaie de suivre la trace où que j'aille.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b/>
          <w:bCs/>
          <w:i/>
          <w:iCs/>
          <w:sz w:val="24"/>
          <w:szCs w:val="24"/>
        </w:rPr>
        <w:t xml:space="preserve">(lecture) </w:t>
      </w:r>
      <w:r>
        <w:rPr>
          <w:rFonts w:eastAsia="Calibri" w:cs="Calibri" w:ascii="Calibri" w:hAnsi="Calibri"/>
          <w:i/>
          <w:iCs/>
          <w:sz w:val="24"/>
          <w:szCs w:val="24"/>
        </w:rPr>
        <w:t>J'étais la bête, le salaud, le coupable, le mot à abattre, la voix, la couleur, le son, le silence, le cri, la larme, la langue, le souffle. Je suis le poème qui devient. Ton âme, terre où on ne savait pas dire non, dire non à l'amour, dire non à la joie de vivre.</w:t>
      </w:r>
    </w:p>
    <w:p>
      <w:pPr>
        <w:pStyle w:val="Normal"/>
        <w:bidi w:val="0"/>
        <w:jc w:val="both"/>
        <w:rPr>
          <w:i/>
          <w:i/>
          <w:iCs/>
        </w:rPr>
      </w:pPr>
      <w:r>
        <w:rPr>
          <w:i/>
          <w:iCs/>
        </w:rPr>
      </w:r>
    </w:p>
    <w:p>
      <w:pPr>
        <w:pStyle w:val="Normal"/>
        <w:bidi w:val="0"/>
        <w:jc w:val="both"/>
        <w:rPr/>
      </w:pPr>
      <w:r>
        <w:rPr>
          <w:rFonts w:eastAsia="Calibri" w:cs="Calibri" w:ascii="Calibri" w:hAnsi="Calibri"/>
          <w:i/>
          <w:iCs/>
          <w:sz w:val="24"/>
          <w:szCs w:val="24"/>
        </w:rPr>
        <w:t>Mon âme, où on ne savait pas ce que c'était que souffrir d'être en vie, où on ignorait ce que voulait dire douleur humaine, sociale, communautaire, raciale. Voici belle créolité, ta renaissance, ton âme sculptée de mille lumières sereines. Ton âme, corail de mille libertés transfigurées en tout lieu immémoriaux renouvelé.</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J'aime beaucoup l'écriture de Denis parce que je me sens toujours exaltée et prête à foutre le feu partout. Et il pose vraiment les mots. C'est peut-être parce que c'est un homme et qu'il arrive à dire la bête, le salaud.</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Enfin, voilà quoi, il met des mots vraiment, il ose. Et c'est pas parce que c'est mon ami, mais j'admire vraiment, vraiment beaucoup Denis. Donc, je vous invite à lire Denis Pourawa, la littérature kanak.</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là, on est parti au Brésil. On est passé en Guyane. On est passé à la frontière. On part en Kanakie. Et là, je vous invite. Je l'ai dit plusieurs fois tout à l'heure pendant l'atelier.</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Joséphine Bacon, c'est ma grand-mère. On n'est pas du tout de la même famille. On n'est pas du tout du même peuple, mais c'est une des premières femmes autochtones qui a pu avoir cette valorisation de sa langue, qui a pu avoir cette mise en lumière de sa langue et de l'écriture. Donc, ces livres souvent sont écrits en innu-aimun et en français. En français, pour pouvoir parler avec les autres et en innu-aimun, c'est le nom de leur langue, pour pouvoir parler avec eux-mêmes.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je disais tout à l'heure pendant l'atelier que la poésie, le mot poésie n'existe pas dans nos langues. Et que les Innu ont décidé de se réunir autour d'une table et de réfléchir à des mots qui pourraient, dans leur langue, signifier la poésie. Et après quelques jours de discussion avec les anciens, les grandes personnes et les jeunes, ils se sont mis d'accord que la poésie, je ne saurais pas vous dire le mot en innu-aimun, mais ils ont décidé d'acter la poésie comme des paroles de fierté.</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Des paroles qui nous rendent fiers, des paroles qui nous rendent plus vivants. Et Joséphine Bacon, je l'ai rencontrée notamment à la sortie de son film, que je vous invite à regarder aussi, qui s'appelle</w:t>
      </w:r>
      <w:r>
        <w:rPr>
          <w:rFonts w:eastAsia="Calibri" w:cs="Calibri" w:ascii="Calibri" w:hAnsi="Calibri"/>
          <w:i/>
          <w:iCs/>
          <w:sz w:val="24"/>
          <w:szCs w:val="24"/>
          <w:u w:val="none"/>
        </w:rPr>
        <w:t xml:space="preserve"> Je m'appelle humain</w:t>
      </w:r>
      <w:r>
        <w:rPr>
          <w:rFonts w:eastAsia="Calibri" w:cs="Calibri" w:ascii="Calibri" w:hAnsi="Calibri"/>
          <w:sz w:val="24"/>
          <w:szCs w:val="24"/>
          <w:u w:val="none"/>
        </w:rPr>
        <w:t xml:space="preserve">, </w:t>
      </w:r>
      <w:r>
        <w:rPr>
          <w:rFonts w:eastAsia="Calibri" w:cs="Calibri" w:ascii="Calibri" w:hAnsi="Calibri"/>
          <w:sz w:val="24"/>
          <w:szCs w:val="24"/>
        </w:rPr>
        <w:t>qui est magnifique, que j'ai vraiment beaucoup aimé.</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Et je vais vous lire un de ses poèmes que je préfère ici. Donc, Joséphine Bacon, c'est vraiment la personne que j'aime presque le plus.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(lecture)</w:t>
      </w:r>
      <w:r>
        <w:rPr>
          <w:rFonts w:eastAsia="Calibri" w:cs="Calibri" w:ascii="Calibri" w:hAnsi="Calibri"/>
          <w:sz w:val="24"/>
          <w:szCs w:val="24"/>
        </w:rPr>
        <w:t xml:space="preserve"> </w:t>
      </w:r>
      <w:r>
        <w:rPr>
          <w:rFonts w:eastAsia="Calibri" w:cs="Calibri" w:ascii="Calibri" w:hAnsi="Calibri"/>
          <w:i/>
          <w:iCs/>
          <w:sz w:val="24"/>
          <w:szCs w:val="24"/>
        </w:rPr>
        <w:t>Mon fils, tu es rejeté.</w:t>
      </w:r>
    </w:p>
    <w:p>
      <w:pPr>
        <w:pStyle w:val="Normal"/>
        <w:bidi w:val="0"/>
        <w:jc w:val="both"/>
        <w:rPr>
          <w:i/>
          <w:i/>
          <w:iCs/>
        </w:rPr>
      </w:pPr>
      <w:r>
        <w:rPr>
          <w:i/>
          <w:iCs/>
        </w:rPr>
      </w:r>
    </w:p>
    <w:p>
      <w:pPr>
        <w:pStyle w:val="Normal"/>
        <w:bidi w:val="0"/>
        <w:jc w:val="both"/>
        <w:rPr/>
      </w:pPr>
      <w:r>
        <w:rPr>
          <w:rFonts w:eastAsia="Calibri" w:cs="Calibri" w:ascii="Calibri" w:hAnsi="Calibri"/>
          <w:i/>
          <w:iCs/>
          <w:sz w:val="24"/>
          <w:szCs w:val="24"/>
        </w:rPr>
        <w:t>Tu as de la peine de ne pas savoir qui tu es. Quand tu rentres chez nous, le Kamaniteché raconte avoir rêvé de toi, une âme voit. Un fils se tue, une fille se perd, aveugle au clair de lune qui les habite.</w:t>
      </w:r>
    </w:p>
    <w:p>
      <w:pPr>
        <w:pStyle w:val="Normal"/>
        <w:bidi w:val="0"/>
        <w:jc w:val="both"/>
        <w:rPr>
          <w:i/>
          <w:i/>
          <w:iCs/>
        </w:rPr>
      </w:pPr>
      <w:r>
        <w:rPr>
          <w:i/>
          <w:iCs/>
        </w:rPr>
      </w:r>
    </w:p>
    <w:p>
      <w:pPr>
        <w:pStyle w:val="Normal"/>
        <w:bidi w:val="0"/>
        <w:jc w:val="both"/>
        <w:rPr/>
      </w:pPr>
      <w:r>
        <w:rPr>
          <w:rFonts w:eastAsia="Calibri" w:cs="Calibri" w:ascii="Calibri" w:hAnsi="Calibri"/>
          <w:i/>
          <w:iCs/>
          <w:sz w:val="24"/>
          <w:szCs w:val="24"/>
        </w:rPr>
        <w:t>Mon enfance n'a de visage que les coups reçus, muette, face au soleil levant. Que reviennent les premiers pas de la saison de ma naissance.</w:t>
      </w:r>
      <w:r>
        <w:rPr>
          <w:rFonts w:eastAsia="Calibri" w:cs="Calibri" w:ascii="Calibri" w:hAnsi="Calibri"/>
          <w:sz w:val="24"/>
          <w:szCs w:val="24"/>
        </w:rPr>
        <w:t xml:space="preserve">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Joséphine Bacon a aussi vécu les pensionnats autochtones au Canada. Donc souvent, elle évoque cette partie de son enfance meurtrie et blessée par les effets de ce manque d'amour qu'on a subi dans les homes indiens. Et je dis « on » parce que les homes indiens ont aussi d'énormes répercussions sur notre manière de vivre dans nos familles. Dans certains récits, les autochtones ne frappaient jamais leurs enfants.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En tout cas, chez moi, on ne frappait pas leurs enfants. Aujourd'hui, la violence conjugale est rentrée, la violence inter-familiale est rentrée, l'alcool est rentré, la drogue est rentrée, le suicide a pénétré nos communautés. Et lire des textes de personnes comme Joséphine Bacon me rappelle qu'importe l'âge que l'on peut s'emparer de nouveau de nos territoires et réécrire aussi notre histoire.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Apporter notre touche, y mettre de l'amour, y mettre de la dignité, y mettre de la fierté aussi. Et un des poèmes que je préfère, c'est celui-là qui est juste là sur ce petit bout de page. </w:t>
      </w:r>
      <w:r>
        <w:rPr>
          <w:rFonts w:eastAsia="Calibri" w:cs="Calibri" w:ascii="Calibri" w:hAnsi="Calibri"/>
          <w:i/>
          <w:iCs/>
          <w:sz w:val="24"/>
          <w:szCs w:val="24"/>
        </w:rPr>
        <w:t xml:space="preserve">« Je me suis faite belle pour qu'on remarque la moelle de mes os, survivante d'un récit qu'on ne raconte pas.»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 xml:space="preserve">Et voilà, je voulais vous partager quelques livres, j'en ai ramené énormément, des livres auxquels je tiens beaucoup. Et si vous voulez, n'hésitez pas à venir. J'ai notamment de la littérature du Canada, des États-Unis, qui s'appelle </w:t>
      </w:r>
      <w:r>
        <w:rPr>
          <w:rFonts w:eastAsia="Calibri" w:cs="Calibri" w:ascii="Calibri" w:hAnsi="Calibri"/>
          <w:i/>
          <w:iCs/>
          <w:sz w:val="24"/>
          <w:szCs w:val="24"/>
          <w:u w:val="none"/>
        </w:rPr>
        <w:t>Oiseau rouge</w:t>
      </w:r>
      <w:r>
        <w:rPr>
          <w:rFonts w:eastAsia="Calibri" w:cs="Calibri" w:ascii="Calibri" w:hAnsi="Calibri"/>
          <w:sz w:val="24"/>
          <w:szCs w:val="24"/>
        </w:rPr>
        <w:t xml:space="preserve">, celui-ci, vous pouvez le trouver, </w:t>
      </w:r>
      <w:r>
        <w:rPr>
          <w:rFonts w:eastAsia="Calibri" w:cs="Calibri" w:ascii="Calibri" w:hAnsi="Calibri"/>
          <w:i/>
          <w:iCs/>
          <w:sz w:val="24"/>
          <w:szCs w:val="24"/>
          <w:u w:val="none"/>
        </w:rPr>
        <w:t>Mémoire d'une femme d'Akota</w:t>
      </w:r>
      <w:r>
        <w:rPr>
          <w:rFonts w:eastAsia="Calibri" w:cs="Calibri" w:ascii="Calibri" w:hAnsi="Calibri"/>
          <w:sz w:val="24"/>
          <w:szCs w:val="24"/>
        </w:rPr>
        <w:t xml:space="preserve">. Donc c'est le livre de </w:t>
      </w:r>
      <w:r>
        <w:rPr>
          <w:rFonts w:eastAsia="Calibri" w:cs="Calibri" w:ascii="Calibri" w:hAnsi="Calibri"/>
          <w:sz w:val="24"/>
          <w:szCs w:val="24"/>
          <w:shd w:fill="auto" w:val="clear"/>
        </w:rPr>
        <w:t xml:space="preserve">Zitkala Sa </w:t>
      </w:r>
      <w:r>
        <w:rPr>
          <w:rFonts w:eastAsia="Calibri" w:cs="Calibri" w:ascii="Calibri" w:hAnsi="Calibri"/>
          <w:sz w:val="24"/>
          <w:szCs w:val="24"/>
        </w:rPr>
        <w:t>qui a été traduit.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je le disais tout à l'heure, la maison d'édition qui a publié ce livre, je lui en ai beaucoup voulu, parce que pourquoi ne pas avoir cherché une personne autochtone pour traduire une personne autochtone ? Pourquoi en France, on ne fait pas cet exercice-là de trouver les mots corrects et d'utiliser les mots corrects quand on va parler des mots autochtones ? Dans ce livre qui est écrit par une des personnes les plus connues au Brésil,</w:t>
      </w:r>
      <w:r>
        <w:rPr>
          <w:rFonts w:eastAsia="Calibri" w:cs="Calibri" w:ascii="Calibri" w:hAnsi="Calibri"/>
          <w:sz w:val="24"/>
          <w:szCs w:val="24"/>
          <w:shd w:fill="auto" w:val="clear"/>
        </w:rPr>
        <w:t xml:space="preserve"> Ayotón Krenak</w:t>
      </w:r>
      <w:r>
        <w:rPr>
          <w:rFonts w:eastAsia="Calibri" w:cs="Calibri" w:ascii="Calibri" w:hAnsi="Calibri"/>
          <w:sz w:val="24"/>
          <w:szCs w:val="24"/>
        </w:rPr>
        <w:t>, donc Ayotón, son prénom Krenak est le nom de son peuple. Ayotón Krenak, dans les années 80, il est allé à l'Assemblée nationale et il a fait un discours poignant qu'on peut retrouver sur Internet. Et j'ai acheté ce livre en français parce que je me suis dit, donc là, il y a une version en portugais et ici une version en français d'un livre qui compile un peu toutes ces petits livres de réflexion.</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en fait, quand j'ai commencé à le lire, je me suis dit, mais pourquoi on nous appelle indigènes ? Je répète tout le temps que je ne veux pas être indigène. Mais pourquoi les maisons d'édition, pourquoi les personnes qui vont traduire ne font pas attention ? Les mots ont leur importance. Je ne peux pas appeler ce qui est bleu rouge parce que sinon ça perd son sens, ça détourne le sens, ça détourne l'identité de quelque chose.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donc, Le réveil des peuples de la terre de</w:t>
      </w:r>
      <w:r>
        <w:rPr>
          <w:rFonts w:eastAsia="Calibri" w:cs="Calibri" w:ascii="Calibri" w:hAnsi="Calibri"/>
          <w:sz w:val="24"/>
          <w:szCs w:val="24"/>
          <w:shd w:fill="auto" w:val="clear"/>
        </w:rPr>
        <w:t xml:space="preserve"> Ayotón Krenak</w:t>
      </w:r>
      <w:r>
        <w:rPr>
          <w:rFonts w:eastAsia="Calibri" w:cs="Calibri" w:ascii="Calibri" w:hAnsi="Calibri"/>
          <w:sz w:val="24"/>
          <w:szCs w:val="24"/>
        </w:rPr>
        <w:t xml:space="preserve"> est un livre quand même qu'il faut lire. J'aurais voulu vous lire un petit bout, mais il existe de la littérature autochtone accessible. Et pour ceux qui veulent, je peux même envoyer à vos professeurs des références pour que vous puissiez lire.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C'est important que vous sachiez qui habite en France, qui nous sommes. Et que même si la colonisation nous a traversés, et même si elle s'est faite dans la douleur, dans l'injustice et dans l'ignorance, aujourd'hui, nous vivons tous sous cette même identité qui est la française. Et si vous qui habitez ici dans ce petit village qui n'a pas l'air vraiment petit, cette commune, le monde est grand. Le monde est extrêmement grand. L'outre-mer, ce n'est pas seulement des territoires où on va en vacances pour aller se dorer la pilule en Martinique ou en Guadeloupe. Ou ce n'est pas seulement un territoire comme la Guyane où on va découvrir l'exotisme et voir des animaux sauvages. Il y a des gens qui habitent sur ces territoires. Il y a mes ancêtres, il y a moi aussi. Nous habitons ces territoires, nous aimons nos territoires.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Et une des choses pour lesquelles nous luttons absolument tous, c'est la préservation de ces territoires. Que ces territoires ne soient plus souillés par l'exploitation du pétrole, par leur paillage illégal qui menace nos terres et tous ces maux qui nous traversent. Je suis comme vous. On a quand même une petite différence d'âge, mais je suis comme vous. Et j'ai envie d'exister dans ce monde et j'ai envie d'être respectée aussi. C'est pour ça que je lutte, c'est pour ça que j'écris.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Et je finirai avec un poème. Je vais vous lire un poème que j'ai écrit parce que j'ai rencontré des artistes, un collectif qui s'appelle Maku Movimento. Et ce sont des Huni Kuin.</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les Huni Kuin habitent dans  au Brésil. Et ce sont des stars internationales. Quand je vous dis stars internationales, ce sont des artistes qui vendent leurs tableaux jusqu'à 150 000 euros. Vous imaginez. Ils sont bien. Ils ont réussi. Mais ils ont une particularité. Comme au Brésil, avoir un droit de propriété, c'est extrêmement difficile. Ils ont décidé de vendre des tableaux pour acheter la terre.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C'est ça leur slogan. Je vends des tableaux, j'achète la terre. Comme ça, ils récupèrent des titres de propriété sur la terre de leurs ancêtres qui ont toujours été là. Mais au moins, ils ont ce papier qui dit, ici, c'est chez nous. Donc, ils ont trouvé des moyens de vivre, des stratégies de vie, afin de maintenir et de préserver leur manière de vivre, leur culture et leurs identités. Et donc, il s'appelle Ivan, le fondateur du Mako Movimento. Et donc, j'ai écrit avec lui. J'ai écrit ensuite avec mon père. On s'est réunis.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c'est un très petit poème que j'ai écrit en Kali’na, dans ma langue, avec mon papa, en français, en portugais et dans leur langue. Je ne vais pas m'amuser à lire dans leur langue parce qu'elle est tellement différente de la mienne. Mais je vais lire en portugais et en français pour que vous puissiez comprendre ce que je pense de la personne autochtone, qui est autochtone aujourd'hui et comment on vit aujourd'hui.</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b/>
          <w:bCs/>
          <w:i/>
          <w:iCs/>
          <w:sz w:val="24"/>
          <w:szCs w:val="24"/>
        </w:rPr>
        <w:t>(lecture)</w:t>
      </w:r>
      <w:r>
        <w:rPr>
          <w:rFonts w:eastAsia="Calibri" w:cs="Calibri" w:ascii="Calibri" w:hAnsi="Calibri"/>
          <w:i/>
          <w:iCs/>
          <w:sz w:val="24"/>
          <w:szCs w:val="24"/>
        </w:rPr>
        <w:t xml:space="preserve"> L'indigène parle dans le présent. Il vit son temps. C'est dans son cœur ancien millénaire que la terre bat le plus fort.</w:t>
      </w:r>
    </w:p>
    <w:p>
      <w:pPr>
        <w:pStyle w:val="Normal"/>
        <w:bidi w:val="0"/>
        <w:jc w:val="both"/>
        <w:rPr>
          <w:i/>
          <w:i/>
          <w:iCs/>
        </w:rPr>
      </w:pPr>
      <w:r>
        <w:rPr>
          <w:i/>
          <w:iCs/>
        </w:rPr>
      </w:r>
    </w:p>
    <w:p>
      <w:pPr>
        <w:pStyle w:val="Normal"/>
        <w:bidi w:val="0"/>
        <w:jc w:val="both"/>
        <w:rPr/>
      </w:pPr>
      <w:r>
        <w:rPr>
          <w:rFonts w:eastAsia="Calibri" w:cs="Calibri" w:ascii="Calibri" w:hAnsi="Calibri"/>
          <w:i/>
          <w:iCs/>
          <w:sz w:val="24"/>
          <w:szCs w:val="24"/>
        </w:rPr>
        <w:t>L'autochtone parle au présent. Il vit son temps. C'est dans son cœur vieux de mille ans que la terre bat le plus fort.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ce poème s'appelle Nukubus. Et dans leur langue, Nukubus veut dire nous. Nous, le peuple.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Concernant le drapeau, mon père en a notamment dessiné un dans les années 80. Et on l'utilise aussi aujourd'hui. Mais il y a un autre drapeau qui s'est un peu affirmé. C'est un drapeau qu'on peut retrouver. Si vous tapez drapeau amérindien de Guyane, vous le trouverez. Et il y a les noms de tous nos peuples dessus. Et je n'aime pas trop ce drapeau. Je le trouve moche, en fait. Mais par contre, il a un avantage. C'est qu'on voit le nom de tous nos peuples, de nos 6 nations. Et comme il y en a une qui manque, ça me chiffonne. C'est pour ça que je ne l'utilise pas moi-même. Vous représentez combien d'habitants ? De ma nation ? Ou de tout le monde ? De votre nation et de tout le monde.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Par exemple, en Guyane, on ne représente que 5% de la population. Donc, même quand on s'y met tous, on a très peu de pouvoir. Et je ne saurais pas vous dire, parce qu'en étant français, on nous interdit en France, en tout cas, de mener des études qui nous permettent de savoir exactement combien nous sommes. Vous savez, les études raciales, c'est interdit en France. Donc, même pour nous, on ne peut pas savoir exactement combien on est. Et ce qui se passe, c'est que nous-mêmes, un peu en cachette, on mène nos propres études.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moi, notamment, je fais de la généalogie pour savoir combien nous sommes et combien il y a d'autochtones. Mais ce que je peux vous dire, c'est qu'il y a un peuple, et j'aimerais que vous partiez en sachant cela, c'est qu'il y a un peuple qui ne vit qu'en Guyane, qui n'existe nulle part ailleurs, et ce sont les Teko. Et les Teko, dans les années 80, ils n'étaient que 200.</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ils étaient au bord de l'extinction, au bord de la disparition. Les miens, dans les années 80, nous étions 500. Aujourd'hui, on estime qu'on est à peu près peut-être 5 000. Allez, je dis 5 000 parce que ça m'enchante, mais on ne peut pas vraiment savoir combien nous sommes. Voilà. Est-ce qu'aujourd'hui, la France, elle est ouverte aux changements, à la reconnaissance des peuples autochtones ? Non, pas du tout. En fait, la France, elle veut bien notre culture. Vous voyez, il y a la journée des peuples autochtones au mois d'août, et à ce moment-là, on peut danser, on peut chanter, on peut manger, mais dès qu'on va parler de droits, de revendications, de reconnaissance, elle ferme la porte. En fait, on veut bien de nous pour amuser les gens, en fait.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On veut bien de nous quand on danse, c'est un peu comme les os humains. Et </w:t>
      </w:r>
      <w:r>
        <w:rPr>
          <w:rFonts w:eastAsia="Calibri" w:cs="Calibri" w:ascii="Calibri" w:hAnsi="Calibri"/>
          <w:sz w:val="24"/>
          <w:szCs w:val="24"/>
          <w:shd w:fill="auto" w:val="clear"/>
        </w:rPr>
        <w:t>mon Adelphe,</w:t>
      </w:r>
      <w:r>
        <w:rPr>
          <w:rFonts w:eastAsia="Calibri" w:cs="Calibri" w:ascii="Calibri" w:hAnsi="Calibri"/>
          <w:sz w:val="24"/>
          <w:szCs w:val="24"/>
        </w:rPr>
        <w:t xml:space="preserve"> parce qu'elle est non-binaire, est artiste. Et aujourd'hui, elle a développé, dans ses recherches, un travail sur notamment les os humains.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ce projet s'appelle Wosalaha, et dans ma langue, ça veut dire « Je reviens ». Et une des questions qu'elle s'est notamment beaucoup posée, et qu'elle se pose encore aujourd'hui, c'est « Avant, nous étions exhibés. Aujourd'hui, le sommes-nous toujours ? » Est-ce qu'on continue de nous regarder un peu comme des personnes exotiques, des personnes sauvages, des personnes différentes, des personnes qui n'ont pas évolué ? Ce sont des vraies questions qu'on se pose, notamment dans nos travaux, moi par l'écriture et elle par l'art et la recherche. Donc voilà, on est un peu dans cette revendication.</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non, la France ne veut pas. Parce que le vouloir... Elle date de quand, la dernière constitution ? De 58. Et dans cette dernière constitution, qui devrait d'ailleurs changer pour le bien de tous aujourd'hui, pas seulement des peuples autochtones, on n'est pas inscrits en fait. On est français. Et donc cette non-reconnaissance affecte profondément nos existences.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c'est pour ça que je lutte aujourd'hui. Je ne fais pas de la politique pure et dure. Je ne suis pas quelqu'un qui va manifester et militer dans la rue pour me faire taper et pour me faire... J'ai envie de vivre en fait. Donc j'utilise d'autres moyens. Et la littérature, la poésie, l'écriture, mon militantisme, il se trouve là. Et en fait, mon militantisme... Enfin, je dis que je suis militante, mais c'est une manière de vivre en fait. On adopte cette posture parce que si on ne le fait pas, il n'y a personne qui va nous sauver. Il n'y a personne qui va venir le faire pour nous. Donc la France peut être sur le papier mon ennemi.</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Mais je conçois aujourd'hui que j'ai aussi cette identité. Et je ne veux pas continuellement et indéfiniment les opposer. Je veux vraiment trouver un juste milieu où mon identité kalinéenne ne va plus risquer de disparaître.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b/>
          <w:bCs/>
          <w:sz w:val="24"/>
          <w:szCs w:val="24"/>
        </w:rPr>
        <w:t xml:space="preserve">(question) </w:t>
      </w:r>
      <w:r>
        <w:rPr>
          <w:rFonts w:eastAsia="Calibri" w:cs="Calibri" w:ascii="Calibri" w:hAnsi="Calibri"/>
          <w:i/>
          <w:iCs/>
          <w:sz w:val="24"/>
          <w:szCs w:val="24"/>
        </w:rPr>
        <w:t xml:space="preserve">C'est quoi l'excuse en général qu'ils donnent quand ils disent qu'ils ne veulent pas ?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En fait, ils disent souvent qu'on a accepté d'être français. Quand on a accepté d'être français, en fait. Il fallait mieux lutter, il ne fallait pas perdre. Et moi, je ne conçois pas qu'on ait perdu. Parce que si je lutte, c'est qu'il y a quand même un combat, tu vois. Si je baisse les bras, si mon peuple baisse les bras, peut-être qu'on peut dire que les peuples autochtones ont arrêté de lutter. Mais comme on lutte depuis 500 ans, j'estime que c'est toujours un combat en cours. Et qu'il n'y a pas à avoir de vainqueur.</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Il y a juste à trouver un terrain où on peut faire en sorte que nos existences cohabitent. Donc c'est souvent ça. C'est que comme on est français, il n'y a pas besoin d'avoir une reconnaissance autre que celle-là.</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C'est un peu naze comme excuse. Voilà. Merci beaucoup ! </w:t>
      </w:r>
      <w:r>
        <w:br w:type="page"/>
      </w:r>
    </w:p>
    <w:p>
      <w:pPr>
        <w:pStyle w:val="Normal"/>
        <w:bidi w:val="0"/>
        <w:spacing w:before="0" w:after="0"/>
        <w:jc w:val="center"/>
        <w:rPr/>
      </w:pPr>
      <w:r>
        <w:rPr>
          <w:rFonts w:eastAsia="Calibri" w:cs="Calibri" w:ascii="Calibri" w:hAnsi="Calibri"/>
          <w:b/>
          <w:bCs/>
          <w:sz w:val="40"/>
          <w:szCs w:val="40"/>
        </w:rPr>
        <w:t>Cérémonie d’ouverture</w:t>
      </w:r>
    </w:p>
    <w:p>
      <w:pPr>
        <w:pStyle w:val="Normal"/>
        <w:bidi w:val="0"/>
        <w:jc w:val="center"/>
        <w:rPr/>
      </w:pPr>
      <w:r>
        <w:rPr>
          <w:rFonts w:eastAsia="Calibri" w:cs="Calibri" w:ascii="Calibri" w:hAnsi="Calibri"/>
          <w:b/>
          <w:bCs/>
          <w:sz w:val="40"/>
          <w:szCs w:val="40"/>
        </w:rPr>
        <w:t>Lundi 9 Mars - Cinéma l’Entracte (Falaise)</w:t>
      </w:r>
    </w:p>
    <w:p>
      <w:pPr>
        <w:pStyle w:val="Normal"/>
        <w:bidi w:val="0"/>
        <w:jc w:val="both"/>
        <w:rPr>
          <w:rFonts w:ascii="Calibri" w:hAnsi="Calibri" w:eastAsia="Calibri" w:cs="Calibri"/>
          <w:b/>
          <w:bCs/>
          <w:sz w:val="24"/>
          <w:szCs w:val="24"/>
        </w:rPr>
      </w:pPr>
      <w:r>
        <w:rPr>
          <w:rFonts w:eastAsia="Calibri" w:cs="Calibri" w:ascii="Calibri" w:hAnsi="Calibri"/>
          <w:b/>
          <w:bCs/>
          <w:sz w:val="24"/>
          <w:szCs w:val="24"/>
        </w:rPr>
      </w:r>
    </w:p>
    <w:p>
      <w:pPr>
        <w:pStyle w:val="Normal"/>
        <w:bidi w:val="0"/>
        <w:jc w:val="both"/>
        <w:rPr/>
      </w:pPr>
      <w:r>
        <w:rPr>
          <w:rFonts w:eastAsia="Calibri" w:cs="Calibri" w:ascii="Calibri" w:hAnsi="Calibri"/>
          <w:b/>
          <w:bCs/>
          <w:sz w:val="24"/>
          <w:szCs w:val="24"/>
        </w:rPr>
        <w:t>INTERVENANTS :</w:t>
      </w:r>
    </w:p>
    <w:p>
      <w:pPr>
        <w:pStyle w:val="Normal"/>
        <w:numPr>
          <w:ilvl w:val="0"/>
          <w:numId w:val="1"/>
        </w:numPr>
        <w:bidi w:val="0"/>
        <w:jc w:val="both"/>
        <w:rPr/>
      </w:pPr>
      <w:r>
        <w:rPr>
          <w:rFonts w:eastAsia="Calibri" w:cs="Calibri" w:ascii="Calibri" w:hAnsi="Calibri"/>
          <w:b/>
          <w:bCs/>
          <w:sz w:val="24"/>
          <w:szCs w:val="24"/>
        </w:rPr>
        <w:t>Arthur LAUDO et Gabriel BORDES, élèves de 1ere DNL</w:t>
      </w:r>
    </w:p>
    <w:p>
      <w:pPr>
        <w:pStyle w:val="Normal"/>
        <w:numPr>
          <w:ilvl w:val="0"/>
          <w:numId w:val="1"/>
        </w:numPr>
        <w:bidi w:val="0"/>
        <w:jc w:val="both"/>
        <w:rPr/>
      </w:pPr>
      <w:r>
        <w:rPr>
          <w:rFonts w:eastAsia="Calibri" w:cs="Calibri" w:ascii="Calibri" w:hAnsi="Calibri"/>
          <w:b/>
          <w:bCs/>
          <w:sz w:val="24"/>
          <w:szCs w:val="24"/>
        </w:rPr>
        <w:t>Gabrielle MASSON et Joss LABEY, élèves de THGGSP</w:t>
      </w:r>
    </w:p>
    <w:p>
      <w:pPr>
        <w:pStyle w:val="Normal"/>
        <w:numPr>
          <w:ilvl w:val="0"/>
          <w:numId w:val="1"/>
        </w:numPr>
        <w:bidi w:val="0"/>
        <w:jc w:val="both"/>
        <w:rPr/>
      </w:pPr>
      <w:r>
        <w:rPr>
          <w:rFonts w:eastAsia="Calibri" w:cs="Calibri" w:ascii="Calibri" w:hAnsi="Calibri"/>
          <w:b/>
          <w:bCs/>
          <w:sz w:val="24"/>
          <w:szCs w:val="24"/>
        </w:rPr>
        <w:t xml:space="preserve">Gert Peter BRUCH, fondateur de l’ONG Planète Amazone, réalisateur </w:t>
      </w:r>
    </w:p>
    <w:p>
      <w:pPr>
        <w:pStyle w:val="Normal"/>
        <w:numPr>
          <w:ilvl w:val="0"/>
          <w:numId w:val="1"/>
        </w:numPr>
        <w:bidi w:val="0"/>
        <w:jc w:val="both"/>
        <w:rPr/>
      </w:pPr>
      <w:r>
        <w:rPr>
          <w:rFonts w:eastAsia="Calibri" w:cs="Calibri" w:ascii="Calibri" w:hAnsi="Calibri"/>
          <w:b/>
          <w:bCs/>
          <w:sz w:val="24"/>
          <w:szCs w:val="24"/>
        </w:rPr>
        <w:t>Hélène FERRARINI, journaliste, écrivaine et réalisatrice</w:t>
      </w:r>
    </w:p>
    <w:p>
      <w:pPr>
        <w:pStyle w:val="Normal"/>
        <w:numPr>
          <w:ilvl w:val="0"/>
          <w:numId w:val="1"/>
        </w:numPr>
        <w:bidi w:val="0"/>
        <w:jc w:val="both"/>
        <w:rPr/>
      </w:pPr>
      <w:r>
        <w:rPr>
          <w:rFonts w:eastAsia="Calibri" w:cs="Calibri" w:ascii="Calibri" w:hAnsi="Calibri"/>
          <w:b/>
          <w:bCs/>
          <w:sz w:val="24"/>
          <w:szCs w:val="24"/>
        </w:rPr>
        <w:t>Yuwey HENRI, écrivaine et activiste</w:t>
      </w:r>
    </w:p>
    <w:p>
      <w:pPr>
        <w:pStyle w:val="Normal"/>
        <w:numPr>
          <w:ilvl w:val="0"/>
          <w:numId w:val="1"/>
        </w:numPr>
        <w:bidi w:val="0"/>
        <w:jc w:val="both"/>
        <w:rPr/>
      </w:pPr>
      <w:r>
        <w:rPr>
          <w:rFonts w:eastAsia="Calibri" w:cs="Calibri" w:ascii="Calibri" w:hAnsi="Calibri"/>
          <w:b/>
          <w:bCs/>
          <w:sz w:val="24"/>
          <w:szCs w:val="24"/>
        </w:rPr>
        <w:t>Julien ROUPSARD, proviseur du lycée Guillaume le Conquérant</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ARTHUR :</w:t>
      </w:r>
      <w:r>
        <w:rPr>
          <w:rFonts w:eastAsia="Calibri" w:cs="Calibri" w:ascii="Calibri" w:hAnsi="Calibri"/>
          <w:sz w:val="24"/>
          <w:szCs w:val="24"/>
        </w:rPr>
        <w:t xml:space="preserve"> Bonjour à tous,</w:t>
      </w:r>
    </w:p>
    <w:p>
      <w:pPr>
        <w:pStyle w:val="Normal"/>
        <w:bidi w:val="0"/>
        <w:jc w:val="both"/>
        <w:rPr/>
      </w:pPr>
      <w:r>
        <w:rPr>
          <w:rFonts w:eastAsia="Calibri" w:cs="Calibri" w:ascii="Calibri" w:hAnsi="Calibri"/>
          <w:sz w:val="24"/>
          <w:szCs w:val="24"/>
        </w:rPr>
        <w:t>Tout d'abord, les populations autochtones sont réparties en différents groupes sociaux et culturels, distincts, partageant des liens ancestraux et collectifs avec les ressources naturelles et les terres où elles vivent. Ces populations autochtones sont réparties en 5000 différents peuples, avoisinant approximativement les 6,2% de la population mondiale, ce qui fait environ 476 millions d'habitants.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Ils sont répartis dans plus de 90 pays différents et parlent plus de 4000 dialectes. Ces populations sont soumises à énormément de discriminations, leurs colonies ne sont pas reconnues par certains états et sont soumises à beaucoup de clauses raciales, également à beaucoup de préjugés. Ils sont par exemple parfois considérés comme des peuples primitifs.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Il est donc important pour nous, acteurs de ce projet, de prendre conscience que ce sont des humains avant tout et qu'ils méritent d'avoir les mêmes droits que nous. Les conséquences de ces actes sont que les jeunes populations oublient leurs traditions, leur culture voire même leur peuple et souhaitent s'urbaniser, causant à petit feu l'extinction. Leurs droits sont violés, leurs terres sont déforestées et ne sont pas respectées.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Ils sont soumis à une isolation quasi permanente avec un accès quasi nul à l'éducation à la santé, alors pour nous, l'éducation à la santé sont des services quasi évidents. On ne peut pas vivre sans. Ce sujet prend une telle ampleur que le Brésil a voté la Constitution brésilienne garantissant à tous les peuples autochtones un accès à leurs droits, à la terre, à leur culture, langage, nature.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Désormais, je vais laisser la parole à mon camarade Gabriel pour terminer le projet. Merci de votre écoute.</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GABRIEL :</w:t>
      </w:r>
      <w:r>
        <w:rPr>
          <w:rFonts w:eastAsia="Calibri" w:cs="Calibri" w:ascii="Calibri" w:hAnsi="Calibri"/>
          <w:sz w:val="24"/>
          <w:szCs w:val="24"/>
        </w:rPr>
        <w:t xml:space="preserve"> Alors, avant tout, c'est un projet pour l'avenir des jeunes des peuples autochtones, pour les mettre en valeur dans ce monde où ils ne sont pas intégrés normalement. Pour mettre en valeur leurs droits, leurs savoirs, leurs traditions, leur culture et surtout pour mettre en valeur leur peuple.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C'est un projet en lien avec l'établissement, avec un événement de trois jours qui parle d’eux et de leurs combats. Pourquoi nous faisons cela ? Parce que ce sont des jeunes qui ont le même âge que nous, ce qui nous permet de plus être sensibilisés à leurs causes, pour les aider avec par exemple une collecte de fonds comme nous faisons au lycée, mais aussi pour les mettre en valeur, comme je l'ai dit précédemment, avec leurs traditions, leurs savoirs. Ce sont aussi des exemples pour la lutte contre le dérèglement climatique.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Les leçons à tirer sont le respect de la biodiversité et que, en donnant la parole aux jeunes, nous pouvons changer le monde. En conclusion, c'est bien plus qu'un projet, c'est un engagement vers l'égalité, la justice et l'avenir des générations suivantes.</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Julien ROUPSARD :</w:t>
      </w:r>
      <w:r>
        <w:rPr>
          <w:rFonts w:eastAsia="Calibri" w:cs="Calibri" w:ascii="Calibri" w:hAnsi="Calibri"/>
          <w:sz w:val="24"/>
          <w:szCs w:val="24"/>
        </w:rPr>
        <w:t xml:space="preserve"> Bonjour à tous, je suis Julien Roupsard, proviseur du lycée.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D'abord, je souhaiterais remercier les différents intervenants pour leur venue à Falaise, au lycée, pour nous faire partager leurs savoirs sur ce thème. Je souhaiterais remercier M. Combes et M. Baron pour l'organisation de ce forum, beaucoup d'investissement, beaucoup de temps. Et puis également, les élèves, parce que j'ai pu comprendre que vous étiez particulièrement investis, particulièrement mobilisés.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Je ne peux que vous remercier et vous féliciter. Dans l'éducation nationale, en collège ou en lycée, on a trois missions, l'instruction, l'éducation et la formation. L'instruction, globalement, je pense que tout le monde voit de quoi ça cause. Par contre, l'éducation et la formation, ce n'est pas forcément si évident que ça. C'est quelque chose à transmettre, à développer. Et ces missions ne sont pas forcément évidentes.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au travers de ce type d'action, de ce type de forum, on remplit pleinement notre rôle de mission, d'éducation et de formation. Formation d'un citoyen. J'ai l'habitude de dire un citoyen du monde, lucide, cultivé, autonome et qui prend pleinement sa part aujourd'hui dans ses actions et sur la planète. Il y a 100, 150 ans, les moyens de communication, les moyens de transport n'étaient pas ceux d'aujourd'hui. Tiktok n’existait pas, Instagram non plus. Et donc, on ne pouvait pas vivre en autarcie complète, mais pas loin quand même. Pas à l'échelle d'un pays, mais au moins à l'échelle d'un continent. Et ce qui se passait sur un autre continent, éventuellement, ça ne regardait pas grand monde. Aujourd'hui, c'est plus ça, en fait, on le voit bien.</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Je ne peux pas parler de politique. Il y a une réserve parlementaire avec les élections municipales. Mais quand même, on voit bien que les actions prises dans des bureaux pas tout à fait carrés peuvent avoir des conséquences immédiates à l'échelle planétaire. Et quand ces décisions sont prises sans comprendre les aspirations des populations, de la jeunesse, ça peut avoir des conséquences dramatiques. Donc voilà, c'est ce que je voulais vous dire.</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Et un autre point sur les valeurs. Pour les élèves qui se sont mobilisés, qui ont construit ce forum, je vous incite fortement à voyager quand vous pourrez, à aller voir ce qu'il se passe ailleurs. Parce que la compréhension et les aspirations d'autres populations et de leur culture, la compréhension de ces différentes cultures, en fait, permettent d'avoir des actions chez soi. Parce qu'on a l'impression qu'en fait, les actions qu'on mène dans notre territoire, dans notre territoire de Falaise, ça n'a pas de conséquences. Mais si. par rapport à ce que je disais tout à l'heure, ça a forcément des conséquences au travers de ces moyens de  communication et de transport qui ont particulièrement évolué ces dernières années. Voilà. Encore une fois, je remercie les intervenants pour leur savoir.</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Je vous souhaite un bon forum. Et bonne journée. </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b/>
          <w:bCs/>
          <w:sz w:val="24"/>
          <w:szCs w:val="24"/>
        </w:rPr>
        <w:t>Benjamin COMBES :</w:t>
      </w:r>
      <w:r>
        <w:rPr>
          <w:rFonts w:eastAsia="Calibri" w:cs="Calibri" w:ascii="Calibri" w:hAnsi="Calibri"/>
          <w:sz w:val="24"/>
          <w:szCs w:val="24"/>
        </w:rPr>
        <w:t xml:space="preserve"> Donc, Gert Peter Bruch, qui nous fait l'honneur pour la deuxième année consécutive de venir jusqu'à Falaise pour vous présenter son savoir et ses combats. Et qui, du coup, cette année, est le parrain de l'édition 2026.</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b/>
          <w:bCs/>
          <w:sz w:val="24"/>
          <w:szCs w:val="24"/>
        </w:rPr>
        <w:t>Gert Peter BRUCH :</w:t>
      </w:r>
      <w:r>
        <w:rPr>
          <w:rFonts w:eastAsia="Calibri" w:cs="Calibri" w:ascii="Calibri" w:hAnsi="Calibri"/>
          <w:sz w:val="24"/>
          <w:szCs w:val="24"/>
        </w:rPr>
        <w:t xml:space="preserve"> Bonjour à tous. Et oui, c'est vraiment un honneur pour moi d'être le parrain de cette seconde édition. Et une grande émotion.</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J'ai bien aimé votre introduction, monsieur le proviseur, parce que, comme vous avez dit, qu'il est important de voyager, d'aller à la rencontre des autres. Je voulais vous partager quelques éléments de mon propre parcours. Donc aujourd'hui, je suis président d'une ONG qui s'appelle Planète Amazone. Donc on organise souvent la venue de leaders autochtones en France, en Europe. Et on est en lien avec eux depuis notre existence. On fait beaucoup de choses sur ces thématiques.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en ce qui me concerne, j'ai eu la chance d'avoir une mère qui a besoin d'aller à la rencontre de ses origines. Puisqu'elle était originaire du Sahara, elle n'y était jamais allée. Donc à 30 ans, elle a eu envie de retrouver son père. Et quelques années plus tard, elle m'a emmené là-bas. Et ça a été un choc pour moi de savoir que je venais d'une autre culture, de savoir qu'il y avait des peuples autochtones qui défendaient un mode de vie différent, qui avaient une harmonie, mais qui avaient aussi beaucoup de souffrances et beaucoup de combats. Il se trouve que ce village-là, celui de mon grand-père, était le village le plus proche de là où a explosé la première bombe atomique française, Gerboise Bleue, en 1960.</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donc ça, ça a été les prémices. Évidemment, à cette époque-là, je ne l'ai pas compris. Mais quelques temps plus tard, j'ai eu la chance, à l'âge de 18 ans, d'entendre mon chanteur préféré de l'époque s'intéresser à la question de l'Amazonie. Le chanteur est toujours en activité. Il s'appelle Sting. Vous avez déjà entendu parler, je pense, de Sting. Eh bien, il nous a présenté un chef indien d'Amazonie. J'ai eu envie d'aller à sa rencontre. Et c'est vrai que ce voyage-là, les voyages en général, vous ouvrent l'esprit sur des choses qui sont fondamentales. En fait, dans la réalité, c'est la diversité culturelle.</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Votre initiative, en fait, ici, pour moi, elle a une valeur historique. Ça fait 35 ans que je suis engagé. À l'époque, quand j'ai organisé ma toute première exposition, c'était en 1989, figurez-vous. J'ai organisé ça dans une maison de quartier. Les adultes sont venus. Et puis, les jeunes de mon âge ne s'intéressaient pas, en fait. Ils ne comprenaient pas ce qui se passait. Aujourd'hui, vous avez compris pas mal de choses. Vous comprenez qu'il se passe des choses, que votre futur est menacé. Et vous comprenez qu'il y en a d'autres qui se battent de l'autre côté du monde, qui sont différentes, dans des cultures différentes, mais qui ont les mêmes aspirations que vous, c'est-à-dire de pouvoir garantir leur avenir et de pouvoir vivre sur un monde vivable. Et pendant des années, j'ai beaucoup voyagé avec le chef Raoni, qui, à chaque fois, se faisait accompagner par certains jeunes. On se demandait ce qu'allait devenir cette jeunesse autochtone, justement. Cette jeunesse autochtone, je l'ai vue, je l'ai observée beaucoup au Brésil. Ils commençaient à émerger, avec eux, des difficultés aussi.</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Parce que, d'un seul coup, ils sont projetés dans notre monde, ils sont projetés dans les réseaux sociaux, ils commencent à communiquer, ils commencent à filmer aussi leurs propres débats, ils commencent à transmettre leurs messages. Et ils commencent à avoir aussi un peu une cassure avec les chefs traditionnels, qui eux-mêmes ne maîtrisent pas ces nouvelles technologies. Donc il y a beaucoup de défis, mais en même temps, c'est beau.</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C'est vraiment inspirant de voir cette jeunesse commencer à se prendre en main, commencer à émerger. Aujourd'hui, je ne sais pas si vous le savez, au Brésil, vous avez un ministère des Peuples indigènes. On parlait de cette constitution du Brésil. Un des jeunes hommes qui ont fait l'introduction a expliqué qu'il y avait une constitution au Brésil, en effet, qui a marqué, c'était historique dans un grand pays comme le Brésil, les droits des peuples autochtones à la terre. Mais c'était en 88. Et vous voyez, le ministère des Peuples indigènes, il a deux ans. Donc le chemin a été long. Et bien dans ce ministère des Peuples indigènes, vous avez d'abord une ministre, une femme. C'est quelque chose aussi de tout à fait révolutionnaire. Et vous avez beaucoup de jeunes. Ces jeunes-là connaissent nos technologies. Ces jeunes connaissent nos modes de communication, les utilisent.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Mais ces jeunes sont aussi confrontés à une pression toujours plus forte. Et je dois dire que les défis, par exemple, au Brésil se sont accentués depuis... Vous vous rappelez de Jair Bolsonaro, ça vous parle ? Ce président du Brésil qui, il y a quelques années, était considéré comme le pyromane de l'Amazonie et des autres écosystèmes. Malheureusement, depuis que Bolsonaro n'est plus au pouvoir et que Lula est revenu, les yeux se sont détournés de l'Amazonie et la situation s'aggrave.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votre forum va parler du Brésil et des difficultés, mais aussi pas seulement des difficultés des peuples autochtones. Et ça, je suis vraiment ravi que vous ayez compris, de l'apport des peuples autochtones, de ce qu'ils ont, les messages qu'ils ont à nous transmettre. Et je dirais, votre acte de vous relier à ces peuples autochtones, c'est aussi une construction de l'avenir.</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Tout le monde parle de cette fameuse transition écologique. On en entend parler en long, en large et en travers. Je participe beaucoup aux sommets internationaux de l'ONU, les fameuses COP biodiversité, climat, etc. Et tout le monde prononce le mot « peuples autochtones » en disant qu'il faut les inclure, mais personne ne le fait.</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Vous, vous faites l'acte de vous relier directement à cette question et c'est quelque chose de très puissant. Et le fait que vous en soyez à la deuxième édition - je ne doute pas qu'il y en ait plusieurs, c'est pour ça que je qualifie votre démarche d'historique - vous n'avez pas idée de ce que vous allez pouvoir construire à travers ce lien que vous créez. Je vous aiderai.</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Planète Amazon a envie d'accompagner et de vous aider. On a un projet justement autour du film qu'on a présenté l'année dernière qui s'appelle </w:t>
      </w:r>
      <w:r>
        <w:rPr>
          <w:rFonts w:eastAsia="Calibri" w:cs="Calibri" w:ascii="Calibri" w:hAnsi="Calibri"/>
          <w:i/>
          <w:iCs/>
          <w:sz w:val="24"/>
          <w:szCs w:val="24"/>
        </w:rPr>
        <w:t>Amazonia, cœur de la Terre Mère</w:t>
      </w:r>
      <w:r>
        <w:rPr>
          <w:rFonts w:eastAsia="Calibri" w:cs="Calibri" w:ascii="Calibri" w:hAnsi="Calibri"/>
          <w:sz w:val="24"/>
          <w:szCs w:val="24"/>
        </w:rPr>
        <w:t>. On a développé un projet du même nom qui cherche à renforcer ces questions-là dans l'éducation, dans la formation et aussi auprès des entreprises. Vous écrivez véritablement une page d'histoire.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Je ne sais pas si vous en avez conscience, mais vous verrez dans quelques années que je ne vous dis pas des bêtises. En tout cas, je souhaite longue vie à ce forum et j'ai envie que vous vous applaudissiez vous-même. Merci à vous.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b/>
          <w:bCs/>
          <w:sz w:val="24"/>
          <w:szCs w:val="24"/>
        </w:rPr>
        <w:t xml:space="preserve">Benjamin COMBES : </w:t>
      </w:r>
      <w:r>
        <w:rPr>
          <w:rFonts w:eastAsia="Calibri" w:cs="Calibri" w:ascii="Calibri" w:hAnsi="Calibri"/>
          <w:sz w:val="24"/>
          <w:szCs w:val="24"/>
        </w:rPr>
        <w:t>Je voulais me charger, parce que ce n'est pas du tout le plus simple à faire et le plus gratifiant, de remercier l'ensemble des partenaires qui, déjà l'année dernière pour certains, et de nouveau depuis cette année, nous ont permis d'organiser ce forum. Nous avons des partenaires qui sont des associations engagées dans la défense des droits des peuples autochtones, dont celle de Brijlal Chaudhari, qui sera là demain, qui est le président de Global Home for Indigenous Peoples, l'alliance de la terre-mer et également Planète Amazone que vous a présentée Gert Peter Bush. L'association Forum for Indigenous Girls qui est une association du Népal avec laquelle des élèves ont travaillé toute l'année pour échanger avec des jeunes de différents peuples autochtones du Népal. Et également la revue Natives qui a animé une visioconférence demain au lycée et qui permet aussi, cette année, notamment à Rose (et l’année dernière, c'était une autre élève qui veut s'orienter vers les métiers de journaliste) de publier un article dans cette revue spécialisée sur les questions des peuples autochtones.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c'est vraiment une chance qu'ils donnent à nos élèves. Et bien sûr, le Jane Goodall Institute France qui, cette année, a été un des partenaires économiques, un financeur mécène assez important dans le budget global de ce forum. Et Daphné Bouhelier, qui représente l'Institut, est en ce moment en train d'animer un atelier avec des élèves de Seconde. Vous pourrez la voir ce soir ou demain dans différentes interventions.</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Ensuite, nous avons les partenaires institutionnels qui participent, qui nous aident à organiser ces différents lieux, ces différentes conférences. Donc bien sûr, je remercie M. Roupsard, M. Merlot, aussi qui avait lancé le projet l'année dernière, Mme Hennebicque et toute l'équipe du lycée Guillaume le Conquérant.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Je remercie aussi le forum où une exposition est actuellement visitable, réalisée par cinq élèves en autonomie de terminal DNL et dont le vernissage a été un grand succès hier au forum. La communauté de Pays-de-Falaise, qui, notamment à travers la bibliothèque, accueille aussi demain une conférence le soir, des ateliers l'après-midi, une exposition également, qui a participé aussi au financement. Et également Mme Clara Dewaele, qui avait accueilli des élèves l'année dernière déjà et qui a fait en sorte d'organiser, avec les partenaires locaux, une rencontre pour faire une recherche de financement cette année.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Ensuite, on a également la mairie de Pays-de-Falaise, qui est représentée ici par le forum, qui nous aide aussi également en termes de logistique. Le cinéma, l'Entracte, qui, à chaque fois, est présent quand on a besoin d'eux pour organiser des événements. C'est un partenariat vraiment très cher pour le lycée.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Cette année, on a aussi un financement du club de basket de Falaise, qui a apporté son soutien. Et ça, c'est grâce à Augustine, notamment. La bibliothèque Tourner La Page, où il y aura demain soir une rencontre littéraire avec Hélène Ferrarini, est également partenaire cette année. L'association de Mara Bazin va par ailleurs animer demain un atelier de danse autochtone, auquel certains d'entre vous se sont inscrits. Et Numerik Enseignes, qui est notre partenaire pour les impressions, qui nous a fait cadeau des impressions d'affiches de flyers, etc. Donc, on le remercie beaucoup.</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on remercie, bien sûr, la ville de Falaise, le maire de Falaise, Hervé Maunoury. Je fais un peu la parité, parce qu'on est en campagne électorale, donc je remercie tout le monde. Et voilà, je crois que j'ai remercié l'ensemble des partenaires, mais moi, j'en profite pour remercier tous les élèves qui se sont engagés cette année, les élèves de première section européenne qui n'ont pas eu trop le choix, parce que c'était dans le programme, mais qui se sont vraiment impliqués pleinement dans ce projet. Vous pourrez profiter de pas mal de leurs présentations, également. Les élèves volontaires de Terminale, qui se sont portés bénévoles.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également, les élèves de Terminal HGGSP, qui vont présenter leurs sujets de grand oral, vous verrez ça. Ils ont travaillé sur ces questions des peuples autochtones, et ils en profitent pour faire un entraînement de grandeur nature devant beaucoup de gens. Ils ont fait un travail remarquable. J'appelle d'ailleurs Joss et Gabrielle, qui vont vous présenter un petit peu la séance que vous allez pouvoir visionner maintenant, et vous expliquer un petit peu, les maîtres au contexte.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b/>
          <w:bCs/>
          <w:sz w:val="24"/>
          <w:szCs w:val="24"/>
        </w:rPr>
        <w:t>Joss LABEY :</w:t>
      </w:r>
      <w:r>
        <w:rPr>
          <w:rFonts w:eastAsia="Calibri" w:cs="Calibri" w:ascii="Calibri" w:hAnsi="Calibri"/>
          <w:sz w:val="24"/>
          <w:szCs w:val="24"/>
        </w:rPr>
        <w:t xml:space="preserve"> Depuis plusieurs siècles, la Guyane occupe une place particulière dans l'histoire de la France. Située en Amérique du Sud, entre le Brésil et le Suriname, ce territoire devient progressivement une colonie française à partir du XVIIe siècle, avec l'installation des Français et la fondation de Cayenne en 1643.</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La Guyane représentait et représente encore un grand intérêt pour la France. A l'époque coloniale, la France assurait un territoire sur le continent américain, qui lui permettait l'exploitation des produits exotiques. Elle fut également une terre d'esclavage.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Devenue département français en 1946, la France continue d'utiliser ces terres pour des extractions minières, l'installation d'infrastructures, comme le centre spatial de Guyane, et bien évidemment tout cela sans consulter les populations locales. Puisque l'État conserve les droits fonciers sur ces terres. Parce que, oui, bien avant l'arrivée des Européens, la région était habitée par plusieurs peuples autochtones, comme les Wayana, les Kali’na, les Paykweneh, les Wayampi, les Teko ou les Arawak Lokono, qui possèdent leur propre culture, langue et mode de vie étroitement liées à la forêt amazonienne.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La colonisation a profondément bouleversé ces sociétés. Le déplacement des populations, l'évangélisation forcée, la marginalisation culturelle et la perte progressive du contrôle de leurs terres. Aujourd'hui, même si l'État reconnaît de plus en plus les mémoires et les cultures autochtones, des tensions persistent autour des droits sur les terres, de l'exploitation des ressources naturelles, des inégalités sociales et de la reconnaissance de ces peuples en tant que peuples autochtones.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Gabrielle va maintenant vous présenter Hélène Ferrarini.</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Gabrielle MASSON :</w:t>
      </w:r>
      <w:r>
        <w:rPr>
          <w:rFonts w:eastAsia="Calibri" w:cs="Calibri" w:ascii="Calibri" w:hAnsi="Calibri"/>
          <w:sz w:val="24"/>
          <w:szCs w:val="24"/>
        </w:rPr>
        <w:t xml:space="preserve"> On a la chance d'accueillir parmi nous Hélène Ferrarini pour animer le forum. Elle a coécrit le documentaire qu'on va voir tout de suite qui traite des pensionnats catholiques en Guyane. Il est intitulé </w:t>
      </w:r>
      <w:r>
        <w:rPr>
          <w:rFonts w:eastAsia="Calibri" w:cs="Calibri" w:ascii="Calibri" w:hAnsi="Calibri"/>
          <w:i/>
          <w:iCs/>
          <w:sz w:val="24"/>
          <w:szCs w:val="24"/>
          <w:u w:val="none"/>
        </w:rPr>
        <w:t>La blessure</w:t>
      </w:r>
      <w:r>
        <w:rPr>
          <w:rFonts w:eastAsia="Calibri" w:cs="Calibri" w:ascii="Calibri" w:hAnsi="Calibri"/>
          <w:sz w:val="24"/>
          <w:szCs w:val="24"/>
        </w:rPr>
        <w: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Ce documentaire traite la question des homes indiens en Guyane, c'est-à-dire les pensionnats pour autochtones. Bon visionnage.</w:t>
      </w:r>
    </w:p>
    <w:p>
      <w:pPr>
        <w:pStyle w:val="Normal"/>
        <w:bidi w:val="0"/>
        <w:jc w:val="both"/>
        <w:rPr>
          <w:rFonts w:ascii="Calibri" w:hAnsi="Calibri"/>
        </w:rPr>
      </w:pPr>
      <w:r>
        <w:rPr>
          <w:rFonts w:ascii="Calibri" w:hAnsi="Calibri"/>
        </w:rPr>
      </w:r>
    </w:p>
    <w:p>
      <w:pPr>
        <w:pStyle w:val="Normal"/>
        <w:bidi w:val="0"/>
        <w:jc w:val="both"/>
        <w:rPr/>
      </w:pPr>
      <w:r>
        <w:rPr>
          <w:rFonts w:ascii="Calibri" w:hAnsi="Calibri"/>
          <w:b/>
          <w:bCs/>
          <w:sz w:val="24"/>
          <w:szCs w:val="24"/>
        </w:rPr>
        <w:t xml:space="preserve">(Visionnage de </w:t>
      </w:r>
      <w:r>
        <w:rPr>
          <w:rFonts w:ascii="Calibri" w:hAnsi="Calibri"/>
          <w:b/>
          <w:bCs/>
          <w:i/>
          <w:iCs/>
          <w:sz w:val="24"/>
          <w:szCs w:val="24"/>
          <w:u w:val="none"/>
        </w:rPr>
        <w:t xml:space="preserve">La blessure, </w:t>
      </w:r>
      <w:r>
        <w:rPr>
          <w:rFonts w:ascii="Calibri" w:hAnsi="Calibri"/>
          <w:b/>
          <w:bCs/>
          <w:sz w:val="24"/>
          <w:szCs w:val="24"/>
        </w:rPr>
        <w:t>documentaire d’Hélène Ferrarini)</w:t>
      </w:r>
    </w:p>
    <w:p>
      <w:pPr>
        <w:pStyle w:val="Normal"/>
        <w:bidi w:val="0"/>
        <w:jc w:val="both"/>
        <w:rPr>
          <w:b/>
          <w:bCs/>
        </w:rPr>
      </w:pPr>
      <w:r>
        <w:rPr>
          <w:b/>
          <w:bCs/>
        </w:rPr>
      </w:r>
    </w:p>
    <w:p>
      <w:pPr>
        <w:pStyle w:val="Normal"/>
        <w:bidi w:val="0"/>
        <w:jc w:val="both"/>
        <w:rPr/>
      </w:pPr>
      <w:r>
        <w:rPr>
          <w:rFonts w:ascii="Calibri" w:hAnsi="Calibri"/>
          <w:b/>
          <w:bCs/>
          <w:sz w:val="52"/>
          <w:szCs w:val="52"/>
          <w:shd w:fill="FF0000" w:val="clear"/>
        </w:rPr>
        <w:t>MANQUE UNE PARTIE !!!</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b/>
          <w:bCs/>
          <w:sz w:val="24"/>
          <w:szCs w:val="24"/>
        </w:rPr>
        <w:t>Gert Pater BRUCH :</w:t>
      </w:r>
      <w:r>
        <w:rPr>
          <w:rFonts w:eastAsia="Calibri" w:cs="Calibri" w:ascii="Calibri" w:hAnsi="Calibri"/>
          <w:sz w:val="24"/>
          <w:szCs w:val="24"/>
        </w:rPr>
        <w:t xml:space="preserve"> En ce qui me concerne, j’ai été souvent témoin de cette souffrance, de cette blessure que la France ne reconnaisse toujours pas les peuples autochtones. Et j'en ai vu des présidents français recevoir le chef Raoni. Et une fois qu'il a eu l'information, il en a parlé à chaque fois.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Par exemple, quand il a été invité à Bordeaux au Festival Climax il y a quelques années, il y avait aussi des jeunes autochtones de Guyane. Et le chef Raoni a dit « j'y vais, mais je veux qu'ils soient avec moi ». Évidemment, les jeunes Guyanais n'étaient pas prêts sur la photo. Et nous, on réfléchissait, à Planète Amazone, récemment, justement à cette question de refaire une campagne, de se reconnecter avec toutes les forces en puissance qui ont déjà milité pour la modification de la Constitution.</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Je trouve qu'il faudrait réactiver quelque chose. Je ne sais pas si vous les jeunes, à l'issue de ce forum, vous aviez envie de vous engager dans une action concrète, et qu'il puisse y avoir une lettre de votre part, si ça va faire résonance, et si vous voulez qu'on en parle davantage. Mais ça pourrait être bien que vous portiez ce message-là pour qu'on réactive quelque chose. Et je pense qu'on peut mobiliser fortement sur cette question. Parce que votre forum a une capacité à vraiment sortir des choses concrètes. Là, on fait passer des messages qui sont très forts.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je vous parle de cette blessure de voir le président Macron s'afficher autant avec le chef Raoni, aller au Brésil, lui remettre la Légion d'honneur, investir de l'argent. Et on ne reçoit pas, en fait, les autochtones du Guyane. On ne les reçoit pas, on ne les reconnaît pas. C'est une blessure très profonde qui continue, et c'est inadmissible. Et pour vous comme pour nous. Donc on doit s'engager là-dedans.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J'aimerais aussi te poser une question, Yuwey. Parce que je trouvais que ce film était vraiment très fort. J'espère qu'il va être montré dans beaucoup d'écoles aussi, parce qu'il montre comment la souffrance se transforme en résistance, mais en résistance intelligente. Ce qu'il ne montre pas, après, c'est ce qui s'est passé derrière, à partir justement de cette mobilisation de ces trois, dont Félix Tiouka, qui ont fait ce discours. Moi, j'ai parlé avec Alexis Tiouka, surtout, qui m'a expliqué comment, en 1989, il a été auprès des leaders indigènes du Brésil pour participer à une grande mobilisation internationale. Ensuite, il a participé à la rédaction de la déclaration de l'ONU sur les peuples autochtones. Cette histoire est peu connue. Je trouve qu'il faudrait qu'on la valorise aussi.</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Mais j'aimerais bien que tu puisses en parler un petit peu, et qu'on essaie de réfléchir à la façon de visibiliser ça. Parce que ce sont des faits historiques qui méritent d'émerger, en fait. Et savoir comment ça continue, et comment le lien perdure aussi. Je vois que tu parles au portugais du Brésil. Comment le lien perdure entre les peuples autochtones de Guyane et vos frères et sœurs d'Amazonie brésilienne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Yuwey HENRI : </w:t>
      </w:r>
      <w:r>
        <w:rPr>
          <w:rFonts w:eastAsia="Calibri" w:cs="Calibri" w:ascii="Calibri" w:hAnsi="Calibri"/>
          <w:sz w:val="24"/>
          <w:szCs w:val="24"/>
        </w:rPr>
        <w:t>Cette double nationalité, elle nous permet de souvent partir au Brésil.</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D'ailleurs, j'y étais jusqu'à vendredi. J'ai toujours été un peu... Je dirais... pas tourmentée, mais je me questionnais énormément sur le fait d'avoir une double nationalité. Et j'avais très peu de réponses, en fait. Parce qu'il y a quelque chose qui me frappe toujours chez nous. Ce n’est pas une pudeur. Ce n’est pas non plus une timidité. Mais c'est quelque part un refus que souvent nos aînés ont de ne pas raconter ce qui s'est passé. De ne pas vouloir raconter.</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Et puis, j'en parlais avec ma maman. Et ma mère est restée politicienne pendant un petit moment. Et mon père, lui, a travaillé au centre spatial. D'ailleurs, mon grand-père a participé à construire ce centre spatial. Et je me rappelle, puisqu'il n'est plus dans ce monde (Il est dans un autre, mais toujours proche), qu’il nous avait raconté que le soir, quand il rentrait de ce travail... Parce qu'en fait, il y a le centre spatial, par exemple, ici. Et juste à côté, il y avait les baraques. Donc, il fallait rester proche : dès que quelqu'un appelait pour aller travailler, il fallait être proche du site. Donc, les communautés Kali’na qui travaillaient ont passé beaucoup de temps à cet endroit. Et il m'a dit : un soir, je suis sorti et j'ai entendu du bruit dans la forêt.</w:t>
      </w:r>
    </w:p>
    <w:p>
      <w:pPr>
        <w:pStyle w:val="Normal"/>
        <w:bidi w:val="0"/>
        <w:jc w:val="both"/>
        <w:rPr/>
      </w:pPr>
      <w:r>
        <w:rPr>
          <w:rFonts w:eastAsia="Calibri" w:cs="Calibri" w:ascii="Calibri" w:hAnsi="Calibri"/>
          <w:sz w:val="24"/>
          <w:szCs w:val="24"/>
        </w:rPr>
        <w:t>Et croyez-le ou non, parce que ça, c'est des choses... Pour nous, c'est la vie, c'est la routine.  Mon grand-père a entendu la forêt lui dire « Pourquoi tu nous détruis ? » « Pourquoi tu fais tout ça ? » Et là s'est posé une question aussi.</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c'est là où je pense que nous sommes pleins de contradictions. Nous, les êtres humains, nous avons ces contradictions. Nous les portons au monde et elles dirigent quand même nos vies. Et c'est là qu'il s'est dit, en fait, je fais ce travail pour donner une meilleure vie aussi à mes enfants. Parce que la manière que l'on a de subsister de la pêche et de la chasse et de tout ce que l'on a toujours fait, aujourd'hui, elle est quand même soumise à une réglementation. Aujourd'hui, beaucoup ont besoin d'un permis de chasse pour aller chasser.</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Alors qu'on l’a fait pendant des siècles. Mais maintenant, on nous coupe l'opportunité de le faire. Enfin, tant que la France, elle se pose en colon. De facto, dans sa manière de procéder, elle freine aussi notre émancipation. Et comme je disais, c’est l'émancipation qu'on recherche, en fait.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je pense qu'il y a très peu de choses qu'on peut savoir sur les mouvements des peuples autochtones. Moi, j'ai la chance d'avoir beaucoup d'archives à la maison et que ça fait quelques années que je suis en train de suivre. Je regardais pour moi, mais je me dis, quand je vois l'ignorance, l'ignorance ou le manque d'informations que les jeunes générations ont, je me dis, non, il faut quand même que je publie tout ça.</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Moi, j'ai beaucoup d'archives chez moi. Mon père, c'est quelqu'un qui a accumulé beaucoup de paquets, notamment des documents des renseignements généraux. </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En ce qui concerne Félix Tiouka et son discours : on le voit un peu trembler quand il parle de son discours. Et je me dis, mais quelle pression d'avoir, de se poser là et de se dire, ça y est, c'est ce moment-là qu'on va prendre pour dire un discours aussi fort, pour aller dénoncer devant un préfet qui était con, qui ne voulait pas comprendre, qui n'avait pas envie de comprendre ce qu'on était en train de dire. Et là, il se mange un discours de ce genre ! Il a l'impression d'être le dindon de la farce. Et je sais que mon grand-père, il a couru parce que la pression était grande. Il avait peur que la police l'attrape et s'en prenne à lui, en fait. Je crois que mon père avait été fiché. On a commencé à devenir des ennemis déclarés de l'État.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je dis « on » parce que, qu'importe ce qu'on fait, cette tentative que j'ai d'exister par le biais de l'écriture, c'est aussi une forme de revendication et c'est aussi peut-être considéré par l'État comme une énième tentative de demander une réparation. Et c'est vrai qu'on ne sait pas. Aujourd'hui, il y a quelque chose qui ressort souvent : on parle du discours de Félix parce qu'il l'a prononcé. Mais il n'y a personne qui sait qu'il a écrit. Il n'y a personne qui sait dans quelles conditions il a été écrit.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depuis quelques années, je voyage énormément au Canada parce que, je l'avais dit hier, mon père, dans les années 70, il avait la trentaine. Il est parti au Canada. Et il s'est fortement inspiré des mouvements du Canada. Il a été au Brésil aussi, mais c'est le Canada et les États-Unis qui l'ont marqué. Et ce discours, il a été écrit là-bas parce qu'il a rencontré des gens comme des Wendake, des frères et sœurs, des personnes autochtones qui avaient à cœur de partager. Et c'est là où le discours est revenu en Guyane. Et qu'il a pris cette force. Parce qu'il s'est inspiré des autres luttes autochtones. Mais ça, qui sait aujourd'hui ? Personne.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Moi, je le sais parce que j'ai les documents, j'ai ses archives. Et quand je vais au Canada, les gens se souviennent de mon père. Et me disent, effectivement, il était là. Il a manifesté pour que, à l'époque, dans les années 70, on se demandait si les Amérindiens allaient être des Eurasiens ou s'ils étaient Amérindiens. Mon père a lutté pour le mot Amérindien. Donc, même si je n'aime pas ce mot, je ne l'utilise pas, je ne vais pas en vouloir à mon père, je ne vais pas cracher sur sa lutte. Il a lutté pour qu'il y ait un mot qui soit plus convenable. Aujourd'hui, ma génération utilise le mot autochtone parce que c'est ça aussi de lutter. On continue la lutte, mais avec nos manières de faire.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aujourd'hui, qu'il y ait un registre ou un archive de ce qui est en train de se passer tout de suite maintenant, c'est important.Pour revenir à ce que ma mère me disait, elle me disait, écoute, si tu ne trouves pas de solution ici, si tu n'arrives pas à trouver les réponses dont tu as besoin, le Brésil est à toi, le Brésil est ta maison. Et c'est là où j'ai commencé à parcourir, pas physiquement, parce que c'était surtout pendant la période Covid, la dernière fois où j'ai commencé à rechercher. J'ai rajouté plein de frères et sœurs sur Internet. « Hello, bonjour, je m'appelle Yuwey, je suis Kali’na, on discute un peu de mouvement et tout ».</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C'est comme ça que j'ai pris de la force aussi. On n'est jamais fort tout seul. La force ne vient pas comme ça, du néant et puis on va se lever. Non, c'est souvent quelqu'un qui nous inspire, c'est souvent quelque chose qui nous inspire, qui fait qu'on va se lever. Et là où je puise énormément ma force du Brésil, c'est que j'apprends auprès des auprès des frères et sœurs, tous ces peuples autochtones qui ont cette façon de lutter. Mais il y a quelque chose qui se démarque énormément au Brésil, c'est l'éducation. La plupart de nos amis sont docteurs en quelque chose. Alors qu’en Guyane, tu en conviendras, nous on n’étudie pas beaucoup. Qu'est-ce qui se passe en Guyane ? Pourquoi on ne va pas plus loin que le bac ? Et ça, c'est des questions auxquelles aussi on essaie de chercher aussi des solutions.</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Benjamin COMBES :</w:t>
      </w:r>
      <w:r>
        <w:rPr>
          <w:rFonts w:eastAsia="Calibri" w:cs="Calibri" w:ascii="Calibri" w:hAnsi="Calibri"/>
          <w:sz w:val="24"/>
          <w:szCs w:val="24"/>
        </w:rPr>
        <w:t xml:space="preserve"> Merci beaucoup. J'avais justement, personnellement, une question à ce sujet, peut-être à poser à Hélène, qui a travaillé aussi auprès des différents juristes, qui a vécu en Guyane également. Déjà je voulais vous remercier toutes les deux pour cette intervention, pour ce beau documentaire. Et à titre personnel, j'ai travaillé 5 ans au lycée Léopold-Elfort, alors que c'était un nouveau lycée dans les années 2010, à Mana. Et en tant que jeune enseignant français dans un département d'Outre-mer en Guyane, je suis arrivé là-bas avec plein d'enthousiasme de découvrir des nouvelles cultures, avec aucune connaissance préalable sur le département, sur les peuples qui vivaient. Et j'ai enseigné dans un lycée général, où il y avait des élèves qui s'orientaient vers les études supérieures. Et j'ai habité à Mana, je suis passé des centaines de fois devant ce pensionnat, je suis professeur d'histoire géo, et à aucun moment, personne ne m'a parlé de cette histoire des homes Indiens.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je voulais témoigner aussi à tout le monde la puissance que peut avoir le journalisme, la puissance que peut avoir un documentaire, parce que depuis les travaux d'Hélène Ferrarini, la parole s'est réveillée, les lois vont peut-être changer, et donc, si certains veulent agir, l'engagement peut faire changer durablement les choses. Donc Hélène, si tu pouvais nous expliquer un peu. Parce que la situation actuelle, moi je l'ai vécue un peu, je m'en suis rendu compte, j'ai pris le temps de travailler là-bas. Mais la situation actuelle des jeunes autochtones guyanais reste encore difficile, même si les idées homes n'existent plus. Quelles sont les particularités et les difficultés que rendent compte les jeunes autochtones, aujourd'hui, encore dans leur scolarité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Hélène FERRARINI : </w:t>
      </w:r>
      <w:r>
        <w:rPr>
          <w:rFonts w:eastAsia="Calibri" w:cs="Calibri" w:ascii="Calibri" w:hAnsi="Calibri"/>
          <w:sz w:val="24"/>
          <w:szCs w:val="24"/>
        </w:rPr>
        <w:t>Oui, merci pour me permettre de parler de ça. Le film, comme vous l'avez vu, il s'arrête dans les années 80, parce qu'en fait c'est un documentaire d'histoire, c'était la commande de France Télévisions. Mais tu l’as dit, les homes ont continué à Maripasoula, sur le fleuve Maroni jusqu'en 2012 et à Saint-Georges-de-L’Oyapock jusqu'en 2023. C’est extrêmement récent. Aujourd'hui, les homes ont fermé, mais pour les jeunesses autochtones et les jeunesses aussi, tous les gens qui vivent dans l'intérieur de la Guyane, en fait, la situation est compliquée, empêchée. Pour pouvoir poursuivre les études, ne serait-ce que pour les années lycées, ce sont quand même des centaines de jeunes personnes qui sont obligées de quitter leur foyer, leur ville, leur village, pour se rendre parfois à des centaines de kilomètres, je viens de l'intérieur de la Guyane, aller à Cayenne ou à Saint-Laurent-de-Maroni, c'est loin. Les jeunes vivent soit dans des internats, soit dans des familles émergentes. Il y a des enquêtes qui ont été menées par d'autres, que moi, qui ont aussi montré que dans certaines familles, les conditions d'accueil étaient extrêmement dégradées, avec des violences, des abus. Et ce qui pousse aussi, en plus de toutes les difficultés qui sont celles de devoir poursuivre les études dans une langue qui n'est pas la langue maternelle, un programme scolaire qui est quand même le programme national, donc avec les cours sur l'architecture médiévale. Quand on est dans un territoire amazonien, c'est quand même très loin de la réalité de vie des jeunes, loin de chez eux. Il y a beaucoup de personnes qui décrochent, et qui vont pas plus loin, qui rentrent au village. Mais du coup, au village, les modes de vie vivriers, autonomes, sont quand même en grande partie détruits, détériorés. Il y a de nombreux savoir-faire qui ont été perdus, et ça, c'est quelque chose qui est très fort pour les peuples autochtones. Mais si on y réfléchit bien, en fait, c'est la même chose en dehors, c'est-à-dire qu'est-ce qu'on vit encore en lien avec notre territoire, on a des vies qui sont très largement hors-sol, la manière dont on s'approvisionne... Est-ce qu'on connaît notre environnement, est-ce qu'on connaît le nom des arbres, est-ce qu'on connaît leurs vertus ? Très peu, Les très jeunes enfants connaissent un grand nombre de marques alors qu'ils ne peuvent pas nommer deux essences d’arbres.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Tout ça mène à des situations de grande détresse, des traumatismes psychologiques. Le drame des suicides est quelque chose de très fort en Guyane. Chez les peuples autochtones de l'intérieur, c'est quelque chose qui touche toutes les familles et qui plane. Pour avoir passé du temps dans ces villages, essayez d'imaginer un contexte où tout le monde connaît 4, 5, 6 personnes qui sont suicidées par vague.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On peut dire que ce sont des communautés qui sont vraiment dans des situations de souffrance. C'est un mix de cette histoire de colonisation, de rupture avec ce qui fait sens, la cohérence de villes dans des endroits comme vous l'avez vu, le rôle de fleuves dans la forêt équatoriale.</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Et en même temps, il y a aussi une jeunesse militante dont Yuwey fait partie, des gens qui sont organisés, qui s'inspirent, qui s'intéressent à ce qui se passe au Brésil voisin, à ce qui se passe en Amérique du Nord, à l'international, il y a des gens qui continuent à porter la voix. Il y a des gens qui se forment, qui se forment au droit par exemple, qui poursuivent les études. Mais c'est vrai que la situation en Guyane, c'est difficile, il y a des gens qui partent, qui ne reviennent pas... par rapport au Brésil, c'est quand même le jour et la nuit quand on voit les campagnes scolaires, quand on voit la place de la réalité autochtone qui en Guyane est absente, niée.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Ca c'est peut-être quelque chose que vous pouvez retenir, qui peut vous accompagner dans vos réflexions dans les temps à venir. On a l'impression que l'histoire de la colonisation c'est quelque chose du passé, qui a parti au XIXe siècle. Il y avait des décolonisations dans les années 60. C'est une histoire qui est maintenant résolue, mais la France a des possessions territoriales sur les trois océans. Il y a deux mois j'étais en retournage à la Polynésie française. C'est français, la France a fait ses essais nucléaires. Ca résonne avec ce que Gert Peter Bruch nous disait sur les premiers essais nucléaires dans le Sahara algérien, alors que l'Algérie est encore une colonie française. Et c'est une sorte d’angle mort de nos réflexions : la situation coloniale c'est quelque chose de très contemporain. En 2026, aujourd'hui la France administre des territoires qui sont littéralement aux antipodes, avec leur réalité. L'océan Pacifique, c'est vraiment extrêmement différent de l'Europe, l'Amazonie, l'océan Indien, la Kanakie, la Nouvelle-Calédonie,… Et dans certains endroits, il y a des gens qui luttent, pour plus d'émancipation, pour accéder à l'indépendance. Je pense que la colonisation, très concrètement, c'est quelque chose qui se conjugue au présent, et dans le cadre français c'est assez fort, parce que c'est quand même un pays qui a gardé un certain nombre de possessions.</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Benjamin COMBES</w:t>
      </w:r>
      <w:r>
        <w:rPr>
          <w:rFonts w:eastAsia="Calibri" w:cs="Calibri" w:ascii="Calibri" w:hAnsi="Calibri"/>
          <w:sz w:val="24"/>
          <w:szCs w:val="24"/>
        </w:rPr>
        <w:t> : Merci beaucoup. Est-ce que quelqu'un avait une dernière question à poser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Elève : </w:t>
      </w:r>
      <w:r>
        <w:rPr>
          <w:rFonts w:eastAsia="Calibri" w:cs="Calibri" w:ascii="Calibri" w:hAnsi="Calibri"/>
          <w:sz w:val="24"/>
          <w:szCs w:val="24"/>
        </w:rPr>
        <w:t>Vous avez parlé de décolonisation, mais est-ce que c'est la seule solution pour faire subsister la culture des différentes nations ? Est-ce qu'une coexistence ne serait pas possible ? Qu'est-ce que vous en pensez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Yuwey HENRI</w:t>
      </w:r>
      <w:r>
        <w:rPr>
          <w:rFonts w:eastAsia="Calibri" w:cs="Calibri" w:ascii="Calibri" w:hAnsi="Calibri"/>
          <w:sz w:val="24"/>
          <w:szCs w:val="24"/>
        </w:rPr>
        <w:t> : La coexistence, elle est déjà là, j'ai envie de te dire. Quand mon papa a décidé de lutter pour que notre petit village, qui était déjà inscrit sur les toutes premières cartes des explorateurs, parce que c'est inscrit, tu peux faire des recherches, si ma sœur a trouvé, tu peux aussi trouver. Elle a retrouvé des cartes de la village, mais en fait, il y a une coexistence déjà. C'est vieux, ça.</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Nos villages, ils sont là depuis toujours, et même quand on n'est pas là, on est quand même là. C'est ce qu'on pense, en tout cas, de comment on vit la Terre. Mais la cohabitation, elle est déjà là, en fait.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L'institution, elle est là, tu vois. Mon village est devenu une commune, et en fait, c'était justement pour ne pas sombrer plus que mon père et d'autres se sont mis d'accord et se sont dit, on va tenter ce pas. Mais si je rentre de manière plus personnelle dans cette histoire, quand mon père a décidé de devenir maire, on lui a tiré dessus, et c'est ça qu'ils lui ont tiré dessus. Et ce sont les siens qui lui ont tiré dessus. Mon père a failli crever parce que ses idées étaient trop avant-gardistes. Donc on peut mourir pour ses idées. Bon, il est vivant, heureusement, mais ça, c'est un autre sujet personnel et familial. Je veux te dire que, quand on ose, ça peut faire peur d'oser le changement, tu vois. Mais moi, ce que je retiens de tout ça, c'est que c'est possible, en fait. S'ils n'avaient pas tenté, comment serait mon village ? À chaque fois que je vais à Awala-Yalimapo, si jamais vous y allez, vous verrez, il y a des choses qui ont changé, parce que maintenant, il y a l’eau potable, il y a l'électricité, il y a l'assainissement, il y a des choses quand même qui sont installées pour améliorer la vie des citoyens. Mais c'est l'après, en fait.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on ne peut pas seulement vivre de danser et de montrer notre culture comme on est connu en Guyane. Pour le peuple qui va aller à la nuit du Sampula, tout le monde va venir, on va danser pendant toute une nuit, jusqu'à l'aube, et puis voilà, on a été aux côtés des autochtones. Mais moi, je ne veux pas que vous soyez seulement là pendant que je suis joyeuse, je veux que vous soyez là quand j'ai mal aussi, et quand ça ne va pas. Donc je pense que peut-être que vous êtes 20 ans, plus jeunes que moi… Je pense que le fait que vous soyez là à nous écouter, ça peut changer votre vie, ça peut changer votre manière de voir ces territoires dont vous ne connaissez pas forcément grand-chose. Je ne sais pas si quelqu'un va aller travailler en Guyane, faire des études, ou chercher tout simplement à connaître la France d'outre-mer, par exemple. Mais la cohabitation, elle est là. Aujourd'hui,  que ce soit les écoles, que ce soit les bibliothèques, que ce soit le monde du cinéma, que ce soit le monde de l'art, que ce soit tous les domaines en France, si vous voyez un événement qui parle du peuple autochtone et il n'y a pas de peuple autochtone, ce n'est pas correct. Nous sommes vivants, et je pense que l'inclusion, là, elle est importante.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Nous inclure. Ce que vous faites est important, vous invitez des personnes autochtones à s'exprimer sur leur réalité. Et c'est ça où moi aussi, j'ai des différends avec des institutions comme des musées, je ne dirai pas le nom (il s'appelle Quai Branly!) avec qui j'ai des désaccords parce que souvent quand ils font leurs événements, il y a dix chercheurs pas autochtones qui vont parler de nous, et imaginez la gêne que je peux avoir de ressentir. Ce que je ressens quand j'arrive dans un espace où on va parler de moi de long en large, à tord et à travers et je ne m'exprime pas, comment ça se fait ? Et c'est là où l'éducation, en tout cas au Brésil, on a compris ça, on a compris et on lutte avec. Il faut rentrer dans l'éducation, il faut rentrer dans les institutions.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Le ministère des Peuples Autochtones qui est dirigé par Sonia Guajajara, qui je pense ne va pas rester longtemps parce que je crois qu'elle va se lancer dans une autre campagne électorale, il était là au moins pour signifier notre existence. Mais quand on creuse un petit peu au fond du ministère des Peuples Autochtones, il n'a pas assez de pouvoir, il n'a pas assez de champs d'action, de possibilités pour vraiment protéger. Il y a quelque chose qui s'est passé très récemment, et je veux vraiment en parler. Il y a eu pendant 33 jours des manifestations au Brésil contre Cargill qui voulaient absolument forer, fouiller dans les rivières.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là, c'est là où en tant qu'Autochtones, il ne faut pas être naïf en fait. La ministre elle est apparue 30 jours plus tard. Elle a fait des discours en ligne, elle a fait des vidéos et c'est là où je vois sa position, elle est difficile. Parce que peut-être qu'elle avait envie d'y aller, mais politiquement, qu'est-ce que ça va représenter, qu'est-ce que ça va signifier ? La députée s'est manifestée, s'est déplacée, mais ceux qui sont restés là, c'est la lutte autochtone et notamment la lutte féminine qui a toute son importance et qui fait la différence, qui a été menée par Alessandra Korap, qui est aussi une sœur que j'admire énormément.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Pendant 33 jours, ils sont restés là, sous la pluie, sous le vent, sous le soleil, presque en train de crever de faim et de soif... La lutte, elle n'est pas confortable et je ne veux pas que vous cherchiez des luttes où ça va bien. Si ça va bien dans la lutte, c'est que vous ne luttez pas, c'est tout, c'est simple. Si ça va bien, vous ne luttez pas.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je pense que les mouvements autochtones, ils sont là pour peut-être frapper, frapper comme ça, de manière vive, la réalité, mais elles sont là pour rappeler qu'il n'y a rien qui s'obtient dans la douceur. Et moi, oui, moi, j'ai ma rage, en fait. Il y a des endroits où je me dis, on va m'inviter. Je ne sais pas, si vous voulez m'inviter, invitez-moi, je suis gentille quand même.Mais il y a des endroits où je sais qu'on m'a invitée parce que j'ai dit des choses qui ne sont pas forcément violentes, parce que je modère quand même mes propos, mais où je sais que je n'irai plus parce que ce que j'ai dit dérange. Mais en même temps, je me dis, j'ai dit ce que je voulais, si on ne m'invite pas, j'ai dit ce que je voulais, j'ai fait ma part des choses. Mais il n'y a rien de cool dans la réalité. J'aimerais beaucoup, et c'est ça que je souhaite pour les générations futures, qu'on puisse s'asseoir pour penser amour, qu'on puisse s'asseoir pour penser paix, pour y faire des choses belles et positives.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Aujourd'hui, ça ne nous est pas permis. Voilà. Ça ne nous est pas permis et on lutte pour que ça change.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b/>
          <w:bCs/>
          <w:sz w:val="24"/>
          <w:szCs w:val="24"/>
        </w:rPr>
        <w:t xml:space="preserve">Benjamin COMBES : </w:t>
      </w:r>
      <w:r>
        <w:rPr>
          <w:rFonts w:eastAsia="Calibri" w:cs="Calibri" w:ascii="Calibri" w:hAnsi="Calibri"/>
          <w:sz w:val="24"/>
          <w:szCs w:val="24"/>
        </w:rPr>
        <w:t>Donc, je voulais remercier chaleureusement Hélène Ferrarini de s'être déplacée depuis le sud-ouest de la France pour venir vous rencontrer et présenter son documentaire. Vous allez pouvoir la retrouver demain pour une rencontre littéraire autour de table ronde. Je voudrais remercier chaleureusement Yuwey Henri pour son témoignage  perçant et j'espère que là, le titre du forum « Comprendre les combats des jeunesses autochtones » prend effectivement tout son sens, parce que vous avez vu une personne militante combative et certains, du coup, l'ont bien compris qu'il ne fallait pas l'embêter.</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Pour la très grande majorité d'entre vous, j'aimerais aussi vous féliciter pour avoir été très attentif pendant ces presque 2h30 pour des lycéens, des fois à cet âge-là, c'est un peu long. Dans la grande majorité, vous avez été parfaits. Merci beaucoup et à bientôt pour la suite. </w:t>
      </w:r>
      <w:r>
        <w:br w:type="page"/>
      </w:r>
    </w:p>
    <w:p>
      <w:pPr>
        <w:pStyle w:val="Normal"/>
        <w:bidi w:val="0"/>
        <w:spacing w:before="0" w:after="0"/>
        <w:jc w:val="center"/>
        <w:rPr/>
      </w:pPr>
      <w:r>
        <w:rPr>
          <w:rFonts w:ascii="Calibri" w:hAnsi="Calibri"/>
          <w:b/>
          <w:bCs/>
          <w:sz w:val="40"/>
          <w:szCs w:val="40"/>
        </w:rPr>
        <w:t>Table ronde ‘Engagement des jeunesses’</w:t>
      </w:r>
    </w:p>
    <w:p>
      <w:pPr>
        <w:pStyle w:val="Normal"/>
        <w:bidi w:val="0"/>
        <w:jc w:val="center"/>
        <w:rPr/>
      </w:pPr>
      <w:r>
        <w:rPr>
          <w:rFonts w:ascii="Calibri" w:hAnsi="Calibri"/>
          <w:b/>
          <w:bCs/>
          <w:sz w:val="40"/>
          <w:szCs w:val="40"/>
        </w:rPr>
        <w:t>Lundi 9 Mars - Lycée GLC</w:t>
      </w:r>
    </w:p>
    <w:p>
      <w:pPr>
        <w:pStyle w:val="Normal"/>
        <w:bidi w:val="0"/>
        <w:jc w:val="both"/>
        <w:rPr>
          <w:sz w:val="40"/>
          <w:szCs w:val="40"/>
        </w:rPr>
      </w:pPr>
      <w:r>
        <w:rPr>
          <w:sz w:val="40"/>
          <w:szCs w:val="40"/>
        </w:rPr>
      </w:r>
    </w:p>
    <w:p>
      <w:pPr>
        <w:pStyle w:val="Normal"/>
        <w:bidi w:val="0"/>
        <w:jc w:val="both"/>
        <w:rPr/>
      </w:pPr>
      <w:r>
        <w:rPr>
          <w:rFonts w:eastAsia="Calibri" w:cs="Calibri" w:ascii="Calibri" w:hAnsi="Calibri"/>
          <w:b/>
          <w:bCs/>
          <w:sz w:val="24"/>
          <w:szCs w:val="24"/>
        </w:rPr>
        <w:t>INTERVENANTS :</w:t>
      </w:r>
    </w:p>
    <w:p>
      <w:pPr>
        <w:pStyle w:val="Normal"/>
        <w:numPr>
          <w:ilvl w:val="0"/>
          <w:numId w:val="1"/>
        </w:numPr>
        <w:bidi w:val="0"/>
        <w:jc w:val="both"/>
        <w:rPr/>
      </w:pPr>
      <w:r>
        <w:rPr>
          <w:rFonts w:eastAsia="Calibri" w:cs="Calibri" w:ascii="Calibri" w:hAnsi="Calibri"/>
          <w:b/>
          <w:bCs/>
          <w:sz w:val="24"/>
          <w:szCs w:val="24"/>
        </w:rPr>
        <w:t>Daphné BOUHELIER, responsable du programme Roots and Shoots pour le Jane Goodall Institute France</w:t>
      </w:r>
    </w:p>
    <w:p>
      <w:pPr>
        <w:pStyle w:val="Normal"/>
        <w:numPr>
          <w:ilvl w:val="0"/>
          <w:numId w:val="1"/>
        </w:numPr>
        <w:bidi w:val="0"/>
        <w:jc w:val="both"/>
        <w:rPr/>
      </w:pPr>
      <w:r>
        <w:rPr>
          <w:rFonts w:eastAsia="Calibri" w:cs="Calibri" w:ascii="Calibri" w:hAnsi="Calibri"/>
          <w:b/>
          <w:bCs/>
          <w:sz w:val="24"/>
          <w:szCs w:val="24"/>
        </w:rPr>
        <w:t>Yuwey HENRI, écrivaine et activiste</w:t>
      </w:r>
    </w:p>
    <w:p>
      <w:pPr>
        <w:pStyle w:val="Normal"/>
        <w:numPr>
          <w:ilvl w:val="0"/>
          <w:numId w:val="1"/>
        </w:numPr>
        <w:bidi w:val="0"/>
        <w:jc w:val="both"/>
        <w:rPr/>
      </w:pPr>
      <w:r>
        <w:rPr>
          <w:rFonts w:eastAsia="Calibri" w:cs="Calibri" w:ascii="Calibri" w:hAnsi="Calibri"/>
          <w:b/>
          <w:bCs/>
          <w:sz w:val="24"/>
          <w:szCs w:val="24"/>
        </w:rPr>
        <w:t>Gert Peter BRUCH, fondateur de l’ONG Planète Amazone, réalisateur</w:t>
      </w:r>
    </w:p>
    <w:p>
      <w:pPr>
        <w:pStyle w:val="Normal"/>
        <w:numPr>
          <w:ilvl w:val="0"/>
          <w:numId w:val="1"/>
        </w:numPr>
        <w:bidi w:val="0"/>
        <w:jc w:val="both"/>
        <w:rPr/>
      </w:pPr>
      <w:r>
        <w:rPr>
          <w:rFonts w:eastAsia="Calibri" w:cs="Calibri" w:ascii="Calibri" w:hAnsi="Calibri"/>
          <w:b/>
          <w:bCs/>
          <w:sz w:val="24"/>
          <w:szCs w:val="24"/>
        </w:rPr>
        <w:t>Hector LE BIGOT, Jeanne BEORCHIA-MINNEBO, Léane ROULLIER, élèves de 1ere DNL</w:t>
      </w:r>
    </w:p>
    <w:p>
      <w:pPr>
        <w:pStyle w:val="Normal"/>
        <w:numPr>
          <w:ilvl w:val="0"/>
          <w:numId w:val="1"/>
        </w:numPr>
        <w:bidi w:val="0"/>
        <w:jc w:val="both"/>
        <w:rPr/>
      </w:pPr>
      <w:r>
        <w:rPr>
          <w:rFonts w:eastAsia="Calibri" w:cs="Calibri" w:ascii="Calibri" w:hAnsi="Calibri"/>
          <w:b/>
          <w:bCs/>
          <w:sz w:val="24"/>
          <w:szCs w:val="24"/>
        </w:rPr>
        <w:t>Dieudigne MAFUNDAMENE, élève de THGGSP</w:t>
      </w:r>
    </w:p>
    <w:p>
      <w:pPr>
        <w:pStyle w:val="Normal"/>
        <w:numPr>
          <w:ilvl w:val="0"/>
          <w:numId w:val="0"/>
        </w:numPr>
        <w:bidi w:val="0"/>
        <w:ind w:hanging="0" w:left="720"/>
        <w:jc w:val="both"/>
        <w:rPr>
          <w:rFonts w:ascii="Calibri" w:hAnsi="Calibri" w:eastAsia="Calibri" w:cs="Calibri"/>
          <w:b/>
          <w:bCs/>
          <w:sz w:val="24"/>
          <w:szCs w:val="24"/>
        </w:rPr>
      </w:pPr>
      <w:r>
        <w:rPr>
          <w:rFonts w:eastAsia="Calibri" w:cs="Calibri" w:ascii="Calibri" w:hAnsi="Calibri"/>
          <w:b/>
          <w:bCs/>
          <w:sz w:val="24"/>
          <w:szCs w:val="24"/>
        </w:rPr>
      </w:r>
    </w:p>
    <w:p>
      <w:pPr>
        <w:pStyle w:val="Normal"/>
        <w:bidi w:val="0"/>
        <w:jc w:val="both"/>
        <w:rPr/>
      </w:pPr>
      <w:r>
        <w:rPr>
          <w:rFonts w:eastAsia="Calibri" w:cs="Calibri" w:ascii="Calibri" w:hAnsi="Calibri"/>
          <w:b/>
          <w:bCs/>
          <w:sz w:val="24"/>
          <w:szCs w:val="24"/>
        </w:rPr>
        <w:t xml:space="preserve">Hector LE BIGOT : </w:t>
      </w:r>
      <w:r>
        <w:rPr>
          <w:rFonts w:eastAsia="Calibri" w:cs="Calibri" w:ascii="Calibri" w:hAnsi="Calibri"/>
          <w:sz w:val="24"/>
          <w:szCs w:val="24"/>
        </w:rPr>
        <w:t>Bonjour à tous et à toutes,</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Bienvenue dans cette table ronde qui a eu lieu dans le cadre du Forum des Peuples Autochtones. Je vous remercie de votre présence. On va pouvoir évoquer plein de sujets ensemble grâce aux intervenants tous ici.</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Je les présente rapidement. A ma droite, Gert Peter Bruch. Il est à la fois réalisateur de films et également journaliste, photographe, engagé sur les thématiques des peuples autochtones mais également de la protection de la forêt amazonienne. Merci à toi.</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A ma gauche, juste à ma gauche, Daphné Bouhelier, qui est ingénieure agronome en France, responsable du programme Roots and Shoots, qu'elle pourra vous décrire par la suite, de l'Institut Jane Goodall.</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Et enfin, Yuwey Henri. Alors toi, tu es à la fois écrivaine, poétesse, et représentante ici de ton peuple, le peuple kali’na, un peuple originaire de la Guyane française. Et tu as une double nationalité franco-brésilienne. Merci à toi.</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enfin, juste ici, Léane et Jeanne vont pouvoir vous présenter le projet YOUTH(S), ce sont deux élèves de première. Et je n'oublie pas Dieudigne, à ma droite, qui va pouvoir vous présenter également le projet en lien avec la Terminale HGGSP. On va pouvoir commencer justement par toi, si tu veux bien commencer par ton projet qui porte sur les formes d'engagement des jeunes autochtones en Amazonie.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b/>
          <w:bCs/>
          <w:sz w:val="24"/>
          <w:szCs w:val="24"/>
        </w:rPr>
        <w:t>Dieudigne MAFUNDAMENE :</w:t>
      </w:r>
      <w:r>
        <w:rPr>
          <w:rFonts w:eastAsia="Calibri" w:cs="Calibri" w:ascii="Calibri" w:hAnsi="Calibri"/>
          <w:sz w:val="24"/>
          <w:szCs w:val="24"/>
        </w:rPr>
        <w:t xml:space="preserve"> Merci. Bonjour. Aujourd'hui, je vais vous parler de trois femmes,</w:t>
      </w:r>
      <w:r>
        <w:rPr>
          <w:rFonts w:eastAsia="Calibri" w:cs="Calibri" w:ascii="Calibri" w:hAnsi="Calibri"/>
          <w:sz w:val="24"/>
          <w:szCs w:val="24"/>
          <w:shd w:fill="auto" w:val="clear"/>
        </w:rPr>
        <w:t xml:space="preserve"> Txaï Surui, Helena Gualinga et Zaya Guarani.</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Aujourd'hui, ces trois femmes indigènes représentent l'image de la lutte pour la protection de l'Amazonie. Avant de démarrer mon propos, je pense qu'il est nécessaire de comprendre le mot « indigène ». Donc pour cela, nous allons remonter à l'étymologie latine de ce mot.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 hindou », « in » signifie « dans » ou « à l'intérieur » et « gena » signifie « engendrer, naître ». Donc « indigène » signifie « originaire d'un lieu ». Et il faut savoir que ce mot a une histoire qui a marqué les esprits, puisque en 1881, il y a eu un code, qu'on a appelé le code de l'indigénat en France, qui a mis en place une forme de ségrégation entre les indigènes des territoires coloniaux français et les Français de métropole. Donc aujourd'hui, pour utiliser ce mot, il faut énormément de recul et c'est un mot qui est utilisé pour une forme de réappropriation de cette culture. Donc il est préférable en France d'utiliser le mot « autochtone ». Durant mon propos, je vais répondre à la problématique : dans quelle mesure l'engagement de la nouvelle génération autochtone traduit-il l'évolution des formes traditionnelles du militantisme ?</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Pour répondre à cette question, nous verrons trois parties. D'abord, nous verrons les points communs de ces femmes. Ensuite, nous verrons qu'elles contribuent à la naissance de nouvelles formes de militantisme. Pour finir, nous nous questionnerons sur leur légitimité, qui peut parfois être discutée.</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Tout d'abord, ces femmes ont des points communs. Tout d'abord, le fait que leur engagement est né d'une tradition familiale.</w:t>
      </w:r>
    </w:p>
    <w:p>
      <w:pPr>
        <w:pStyle w:val="Normal"/>
        <w:bidi w:val="0"/>
        <w:jc w:val="both"/>
        <w:rPr/>
      </w:pPr>
      <w:r>
        <w:rPr>
          <w:rFonts w:eastAsia="Calibri" w:cs="Calibri" w:ascii="Calibri" w:hAnsi="Calibri"/>
          <w:sz w:val="24"/>
          <w:szCs w:val="24"/>
        </w:rPr>
        <w:t xml:space="preserve">En effet, le père de </w:t>
      </w:r>
      <w:r>
        <w:rPr>
          <w:rFonts w:eastAsia="Calibri" w:cs="Calibri" w:ascii="Calibri" w:hAnsi="Calibri"/>
          <w:sz w:val="24"/>
          <w:szCs w:val="24"/>
          <w:shd w:fill="auto" w:val="clear"/>
        </w:rPr>
        <w:t xml:space="preserve">Txaï Surui </w:t>
      </w:r>
      <w:r>
        <w:rPr>
          <w:rFonts w:eastAsia="Calibri" w:cs="Calibri" w:ascii="Calibri" w:hAnsi="Calibri"/>
          <w:sz w:val="24"/>
          <w:szCs w:val="24"/>
        </w:rPr>
        <w:t>était le chef d'un village, le village de Lapenta, depuis 1992. Il a été élu. Et Helena Gualinga, sa mère était la chef d'une association. Donc ça montre que l'engagement est certes dans la pensée, mais il est aussi une forme d'héritage et de transmission de normes et de valeurs.</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Ensuite, il y a le point commun de leur parcours et de leur éducation. Il faut savoir qu'aujourd'hui, Zaya Guarani habite en Occident, donc elle habite en France.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Et </w:t>
      </w:r>
      <w:r>
        <w:rPr>
          <w:rFonts w:eastAsia="Calibri" w:cs="Calibri" w:ascii="Calibri" w:hAnsi="Calibri"/>
          <w:sz w:val="24"/>
          <w:szCs w:val="24"/>
          <w:shd w:fill="auto" w:val="clear"/>
        </w:rPr>
        <w:t>Txaï Surui</w:t>
      </w:r>
      <w:r>
        <w:rPr>
          <w:rFonts w:eastAsia="Calibri" w:cs="Calibri" w:ascii="Calibri" w:hAnsi="Calibri"/>
          <w:sz w:val="24"/>
          <w:szCs w:val="24"/>
        </w:rPr>
        <w:t>, elle a fait ses études en Finlande. Cela montre qu'elles ont pu, en quelque sorte, acquérir les capacités qui aujourd'hui sont nécessaires pour l'image qu'elles représentent aujourd'hui. Donc elles ont pu apprendre différentes langues et même avoir énormément de connaissances historiques sur le fonctionnement de nos politiques aujourd'hui.</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un des points communs, qui est un des plus importants pour moi, c'est le fait qu'elles soient des femmes. Donc ça fait une forme d'intersectionnalité. Il y a énormément de préjugés à être aujourd'hui. Par exemple, le fait qu'elles soient jeunes. Elles peuvent être réduites à ne pas forcément être matures. Elles sont déjà autochtones. Elle-même, Helena Gualinga, disait qu'en étant indigène, elle est invisibilisée. Et le fait qu'elles soient des femmes, il y a des stéréotypes de genre. Et c'est très important de dire que ce sont des femmes et qu'elles portent aussi la voix des autochtones, mais aussi des jeunes et des femmes, dans cette lutte.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nous allons parler des points communs. Nous allons maintenant parler des nouvelles formes. Il y a le fait qu'elles utilisent énormément de l'art pour transmettre leurs messages.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Zaya Guarani, qui est une mannequin, dans énormément de ses photos, va divulguer des messages à travers l'art, en utilisant des vêtements, par exemple, traditionnels et même des peintures de corps. Même dans les événements publics, on peut voir que, souvent, </w:t>
      </w:r>
      <w:r>
        <w:rPr>
          <w:rFonts w:eastAsia="Calibri" w:cs="Calibri" w:ascii="Calibri" w:hAnsi="Calibri"/>
          <w:sz w:val="24"/>
          <w:szCs w:val="24"/>
          <w:shd w:fill="auto" w:val="clear"/>
        </w:rPr>
        <w:t>Txaï Surui</w:t>
      </w:r>
      <w:r>
        <w:rPr>
          <w:rFonts w:eastAsia="Calibri" w:cs="Calibri" w:ascii="Calibri" w:hAnsi="Calibri"/>
          <w:sz w:val="24"/>
          <w:szCs w:val="24"/>
        </w:rPr>
        <w:t xml:space="preserve"> va énormément utiliser des éléments de sa culture pour transmettre des messages. On le voit aussi dans des manifestations où il y a énormément de chant, énormément de danse.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Cela montre que l'art est un élément politique. Il n'est pas seulement pour montrer quelque chose de joli, mais il est surtout un élément politique et c'est une arme pour montrer leur lutte et leur combat. Il y a une nouvelle forme qui est aujourd'hui très ancrée dans notre société.</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Elles suivent énormément les réseaux sociaux, elles suivent énormément leur visibilité pour parler de leurs causes. Helena Gualinga a plus de 200 000 abonnés sur Instagram et on peut voir que, dans ses posts, elle remet toujours en avant la cause et en parle beaucoup, tout comme </w:t>
      </w:r>
      <w:r>
        <w:rPr>
          <w:rFonts w:eastAsia="Calibri" w:cs="Calibri" w:ascii="Calibri" w:hAnsi="Calibri"/>
          <w:sz w:val="24"/>
          <w:szCs w:val="24"/>
          <w:shd w:fill="auto" w:val="clear"/>
        </w:rPr>
        <w:t>Txaï Surui</w:t>
      </w:r>
      <w:r>
        <w:rPr>
          <w:rFonts w:eastAsia="Calibri" w:cs="Calibri" w:ascii="Calibri" w:hAnsi="Calibri"/>
          <w:sz w:val="24"/>
          <w:szCs w:val="24"/>
        </w:rPr>
        <w:t>.</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Maintenant, on va se poser la question de leur légitimité. Il faut savoir que, dans les traditions, les chefs qui vont représenter ces communautés sont élus. Il y a toute une administration, des consensus derrière ces processus. Il n'y a pas vraiment eu ce processus de vote et de processus traditionnel pour qu'elles représentent aujourd'hui ces causes. Il y a le fait que majoritairement, les chefs élus vont être des hommes. Les gens peuvent se poser des questions puisque c'est des femmes et, comme je l'ai dit tout à l'heure, il y a toujours ces stéréotypes. Bien qu'elles aient de la visibilité, pour représenter cette image de lutte, il faut énormément de connaissances scientifiques et de connaissances culturelles et identitaires.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On peut se demander si, à travers l'art ou à travers ce qu'elles transmettent comme messages, elles s'y connaissent vraiment. Pour moi, ces femmes traduisent une évolution. Ça montre une nouvelle forme des peuples autochtones. Un élément qui est très important pour moi, c'est le fait qu'il y ait énormément de mise en valeur de la femme. La place de la femme ici est au centre de la parole. Ce sont des femmes qui osent, qui sont fortes. Pour moi, ça montre une forme d'évolution. Elles ne remplacent pas les anciennes formes, mais elles viennent les compléter. Pour conclure, la nouvelle génération d'indigènes engagés comme </w:t>
      </w:r>
      <w:r>
        <w:rPr>
          <w:rFonts w:eastAsia="Calibri" w:cs="Calibri" w:ascii="Calibri" w:hAnsi="Calibri"/>
          <w:sz w:val="24"/>
          <w:szCs w:val="24"/>
          <w:shd w:fill="auto" w:val="clear"/>
        </w:rPr>
        <w:t>Txaï Surui</w:t>
      </w:r>
      <w:r>
        <w:rPr>
          <w:rFonts w:eastAsia="Calibri" w:cs="Calibri" w:ascii="Calibri" w:hAnsi="Calibri"/>
          <w:sz w:val="24"/>
          <w:szCs w:val="24"/>
        </w:rPr>
        <w:t>, Helena Gualinga et Zaya Guarani montrent une évolution du militantisme autochtone. Leur engagement s'inscrit dans la continuité des luttes de leur peuple pour protéger leur territoire et leur culture.</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Hector LE BIGOT :</w:t>
      </w:r>
      <w:r>
        <w:rPr>
          <w:rFonts w:eastAsia="Calibri" w:cs="Calibri" w:ascii="Calibri" w:hAnsi="Calibri"/>
          <w:sz w:val="24"/>
          <w:szCs w:val="24"/>
        </w:rPr>
        <w:t xml:space="preserve"> Merci beaucoup pour ton travail pertinent. Je vais pouvoir maintenant passer à une première question qui va concerner les trois intervenants. Une question qui va concerner l'engagement des jeunes dans le monde. Comment analyseriez-vous aujourd'hui l'engagement des jeunes dans le monde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Daphné BOUHELIER :</w:t>
      </w:r>
      <w:r>
        <w:rPr>
          <w:rFonts w:eastAsia="Calibri" w:cs="Calibri" w:ascii="Calibri" w:hAnsi="Calibri"/>
          <w:sz w:val="24"/>
          <w:szCs w:val="24"/>
        </w:rPr>
        <w:t xml:space="preserve"> Bonjour, enchantée. Je suis Daphné, je représente ici le Jane Goodall Institute France.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Je ne sais pas si vous connaissez Jane Goodall. Jane, c'était « la dame avec les chimpanzés ». Jane est surtout connue pour son travail sur les chimpanzés, notamment ses découvertes en éthologie, où elle se rend compte qu'un chimpanzé peut utiliser un outil, que les chimpanzés ont une culture, qu'ils sont plus âgés, plus proches, etc. Elle est surtout connue pour ça, mais elle est aussi connue pour avoir créé un programme d'éducation à l'environnement, qui s'appelle Roots and Shoots, c’est-à-dire «des racines et des jeunes pousses». Ça, c'est pour celles et ceux qui n'aiment pas trop l'anglais.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donc ce programme, c'est un programme qui encourage les jeunes partout dans le monde à mener des actions en faveur des humains, des autres animaux et de l'environnement. A l'époque, c'était la vision très novatrice de Jane Goodall, qui était que tout est lié, tout est interconnecté. On ne va pas seulement sauver les chimpanzés de la jungle en Afrique, on va travailler pour les communautés.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A travers ce programme, il y a maintenant plus d'un million de jeunes à travers le monde qui s'impliquent de manière très locale. Le motto du programme, c'est « Chaque individu compte, chaque action peut faire la différence ». C'est vraiment des actions locales qui vont avoir un impact global face à la force du réseau. Donc ça, c'est un petit peu l'essence du programme Roots and Shoots. C'est un mouvement international qui implique des jeunes à plein de niveaux. Je pourrai vous en parler un petit peu plus en détail tout à l'heure, donc je vais laisser les autres intervenants parler de l'engagement de la jeunesse selon leur vision, leur expérience.</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Yuwey HENRI :</w:t>
      </w:r>
      <w:r>
        <w:rPr>
          <w:rFonts w:eastAsia="Calibri" w:cs="Calibri" w:ascii="Calibri" w:hAnsi="Calibri"/>
          <w:sz w:val="24"/>
          <w:szCs w:val="24"/>
        </w:rPr>
        <w:t xml:space="preserve"> Au sujet de la jeunesse, j'étais en train de me demander, j'ai 36 ans... jusqu'à quel âge on est jeune en fait ? Et même cette notion de jeunesse, en fait, on l'a pas vraiment chez nous : quand on naît, on reçoit un prénom. Et un peu plus tard, au cours de notre vie, on va en recevoir un autre par rapport à la personne qu'on est devenue, comment on va se développer. Moi, je n'en ai reçu qu’un.</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Ma petite sœur, quand elle a eu la vingtaine, mon grand-père lui est venu en rêve et lui a donné d’autres prénoms qui étaient beaucoup plus adaptés à la personne qu'elle voulait être et qu'elle serait. Et donc on reçoit comme ça des prénoms qui font qu'on change un peu. On ne change pas qui on est, mais ces prénoms nous servent à nous fortifier quelque part, à nous porter. Et je vais vous partager par exemple mon prénom.</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Moi, je m'appelle Tahina Yuwey, et comme je suis franco-brésilienne, c'est ma maman qui a trouvé et qui a choisi Tahina. Et Tahina, c'est l'étoile du berger. Et j'ai changé de prénom parce que je me suis rendue compte que Yuwey n'existait pas. Souvent à l'école, à la faculté, on m'appelait Tahina. Et il y a eu un moment qui m'a vraiment choquée. Je suis allée à Carrefour et j'étais en train de faire des courses, et à un moment donné, quelqu'un crie « Tahina ! » et je me retourne automatiquement, et je me rends compte que c'était une toute petite fille blanche qui portait mon prénom. Mais j'ai été frappée, en fait.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Nos prénoms ont énormément de valeur pour nous. Ça va au-delà de l'exotisme qu'on peut donner d'un prénom qui est beau et qu'on va donner à un enfant. Ils sont pensés, ils sont désirés. Nos prénoms ont un sens, et cet épisode m'a un peu traumatisée. Aujourd'hui, ça va mieux. Mais j'ai décidé entre-temps de switcher et de choisir Yuwey. Et je détestais ce prénom. Ce prénom me vient de mon arrière-grand-mère, qui l'a choisi, qui vient aussi d'une de mes arrières-grand-mères. Et chez nous, les Kali’na, on retrouve souvent dans nos lignées les prénoms que nos ancêtres ont et qu'on veut transmettre.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ce prénom... je me rappelle encore d'une scène, par exemple, où ma mère me présentait à quelqu'un et disait « Voici, c'est Tahina Yuwey. » Et moi, je lui dis fermement et presque méchamment « Non, je ne veux pas m'appeler Yuwey. » Je trouvais ce prénom d'un ridicule et horrible, en fait. Je le détestais presque. Et cet épisode avec Tahina m'a fait me poser des questions et me dire : à quel moment ce prénom va exister dans mon existence, en fait ? À quel moment il va prendre place dans ma vie ? Et c'est là où, il y a presque une dizaine d'années, j'ai décidé de me changer, de prendre Yuwey et d'apprivoiser aussi ce prénom. Et je pense que ça s'est vraiment passé aussi en France où, quand on va déclarer un enfant, on ne peut pas lui donner certains prénoms parce que c'était pas permis, en fait. Mais mon papa et beaucoup de gens de sa génération ont leur prénom autochtone et on ne pouvait pas le porter.</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donc, pour lui, qui était un rebelle, il s'est dit « Tous mes enfants portent le prénom Kali’na. » Donc mon frère, par exemple, il s'appelle Mani Youwan. C'est un prénom à dix lettres, bien long, bien conséquent, que l'État civil a dû accepter, tout simplement.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ensuite, moi, j'étais Tahina Yuwey et ma sœur s'appelle Keiwa Leila. Leila, c'est pas Kali’na, mais c'est de chez nous. Mais ça aussi, c'était pour rappeler aussi les alliances qu'il avait pu faire dans son cheminement. Et donc, je vous parle de tout ça parce que je ne pense pas que notre temps, nous le vivions de la même manière. Quand on est autochtone, quand on est Kali’na, le temps qui file, c'est pas quelque chose contre lequel on va courir. Alors que dans ce monde, on court après quelque chose. Je n’ai pas encore  compris après quoi on court, à part l'argent et la stabilité financière. Mais je me suis dit, mon militantisme, si jamais je dois parler d'un militantisme dans ma jeunesse, il s'est manifesté de manière plus concrète dans ma vingtaine. Bien avant, j'ai fait un parcours scolaire un peu, comme tout le monde.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Je suis quand même fille de militants et de leaders autochtones, donc forcément, ça a des impacts sur ma vie. Et Dieudigne l'a bien dit. Helena Gualinga, sa maman est une grande militante qui a gagné un procès contre Shell, je crois. Sa maman, c'est la communauté Sarayaku. Ils ont quand même renversé un gros géant pétrolier. Ils ont gagné, donc elle a ce patrimoine, ce patrimoine de lutte et de résistance. </w:t>
      </w:r>
      <w:r>
        <w:rPr>
          <w:rFonts w:eastAsia="Calibri" w:cs="Calibri" w:ascii="Calibri" w:hAnsi="Calibri"/>
          <w:sz w:val="24"/>
          <w:szCs w:val="24"/>
          <w:shd w:fill="auto" w:val="clear"/>
        </w:rPr>
        <w:t>Txaï Surui</w:t>
      </w:r>
      <w:r>
        <w:rPr>
          <w:rFonts w:eastAsia="Calibri" w:cs="Calibri" w:ascii="Calibri" w:hAnsi="Calibri"/>
          <w:sz w:val="24"/>
          <w:szCs w:val="24"/>
        </w:rPr>
        <w:t xml:space="preserve"> aussi, son papa est militant et il fait partie de cette vague des années 80 qui a vraiment poussé nos jeunesses. En fait, nos parents sont nos premières inspirations pour la lutte autochtone.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On se regarde et on voit qu'est-ce qu'on peut prendre de nos parents pour continuer, pour préserver notre environnement, notre terre. Oui, on cherche à devenir quelqu'un, mais souvent, on va prendre ces exemples qui ne sont pas du tout bons, ce sont nos parents, nos grands-parents. Et donc, une Yuwey que vous connaissez aujourd'hui (peut-être certaines me rencontrent pour la première fois ou d'autres m'ont vue sur les réseaux), c'est un prénom que j'ai eu du mal à porter, et un jour, quelques temps avant que mon arrière grand-mère décède, je me suis assise avec elle et je lui ai dit... </w:t>
      </w:r>
      <w:r>
        <w:rPr>
          <w:rFonts w:eastAsia="Calibri" w:cs="Calibri" w:ascii="Calibri" w:hAnsi="Calibri"/>
          <w:sz w:val="56"/>
          <w:szCs w:val="56"/>
          <w:shd w:fill="FF5429" w:val="clear"/>
        </w:rPr>
        <w:t>Puis vite</w:t>
      </w:r>
      <w:r>
        <w:rPr>
          <w:rFonts w:eastAsia="Calibri" w:cs="Calibri" w:ascii="Calibri" w:hAnsi="Calibri"/>
          <w:sz w:val="24"/>
          <w:szCs w:val="24"/>
        </w:rPr>
        <w:t xml:space="preserve"> (c'est le mot « grand-mère » dans ma langue) qu'est-ce que veut dire mon prénom et pourquoi tu as décidé de me le donner ? Et d’ailleurs mon prénom n'est pas complet, je ne vous le donnerai pas complet, je ne l'utilise qu'à moitié. Et donc, elle a dit, « en fait, tu sais que Yuwey, c'est un prénom de chef de femme » Et donc, c'est là où je découvre que Yuwey, ça veut dire quelqu'un qui a une responsabilité, quelqu'un qui a un devoir. Et c'était un titre qu'on donnait à des femmes qui avaient la parole. Aujourd'hui, c'est vrai que les femmes sont devant des luttes, mais en fait, elles ont toujours été là. On était toujours à côté des hommes. C'est vrai que dans les années 80, il y a quand même beaucoup d'hommes qui se sont levés, notamment mon père et d'autres de sa génération. Mais les femmes ont toujours été là. Pour qu'un homme puisse aller à la lutte, qui va préparer les repas ? Pour qu'un homme puisse se lever, comment il va faire si la femme n'est pas là ? Donc, les femmes ont toujours été présentes.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peut-être qu'aujourd'hui, on est dans une tendance où les femmes sont beaucoup plus visibles. Et c'est tant mieux, d'ailleurs, parce que les hommes ont fait quelques petites choses, ont avancé. Mais c'est le temps des femmes, je pense. Et c'est là où moi aussi, j'essaie de m'inscrire. Pas de force, c'est simplement parce que je me reconnais dans le genre féminin et que j'ai envie d'être mon propre exemple, en fait. Je ne cherche pas très loin.</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Si je n'ai pas vu d'exemple femmes, à part mes grands-parents, ma grand-mère, mes tantes qui sont des femmes fortes, qui peuvent même être redoutables dans la lutte, dans la défense de ce qu'elles aiment, moi, je me suis dit : quel genre de femme j'ai envie d'être ? Et c'est là où peut-être l'engagement autochtone est apparu dans ma vie. Je ne sais pas exactement à quel moment. Je n'ai pas ce déclic qui fait qu'un jour je me suis dit je vais lutter. En fait, j’y suis allée. Je me suis levée. Je me suis tenue debout face au monde et j'ai avancé, en fait, tout simplement.</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Et la lutte autochtone, c'est surtout beaucoup de courage. C'est beaucoup de lutte aussi, beaucoup de souffrance, et notamment ce que ça peut être comme pression psychologique dans nos familles, de préserver une certaine manière de conserver un semblant de vie réelle auquel on tient. On n'est pas tous les jours dans la lutte, en fait. Ça rythme effectivement notre vie quotidienne, notre rythme de vie. Par exemple, dans mon cas, en tout cas, quand je rentre à la maison, je ne parle pas de ça. Parce que je pense que dans ma maison, j'ai envie de vivre autre chose. J'ai envie de partager, de flâner devant un épisode d'une série, de manger un bon repas, de me reposer, d'être auprès de mon compagnon. J'ai envie d'autre chose, en fait. Et c'est là où la lutte aussi, elle est présente. On a besoin de cette stabilité émotionnelle et psychologique aussi pour pouvoir résister.</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quand je regarde mes frères et sœurs, on en a parlé un peu tout à l'heure, il y a un énorme taux de suicide aussi, la Guyane est touchée de plein fouet par le suicide. Et chaque fois que je pense, je me dis que mon engagement en tant que personne, en tant qu'individu, en tant que femme, en tant qu'autochtone, n'est pas suffisant. Parce que si je n'arrive pas à me tenir à mes frères et mes sœurs de quitter la vie, ça veut dire que j'ai encore beaucoup à faire.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puis l'engagement de la jeunesse autochtone… en fait, à un moment donné, on quitte la jeunesse, on continue aussi, mais on reste dans la lutte et dans l'engagement. Donc ce que je pourrais dire de mon expérience personnelle, c'est surtout ça. C'est entrer dans ma vie comme une évidence et surtout comme une nécessité. Une nécessité de ne pas rester dans l'inaction et ni dans l'acceptation de cette défaite déjà décrétée. Mais de le mettre en mouvement et dans ce mouvement, de trouver des compagnons, comme Txaï, qui est vraiment une sœur que j'admire énormément, comme d'autres frères et sœurs du Brésil ou du Canada ou d'ailleurs. Et c'est là où nos alliances, nos anciens chemins, on reconnaît la route de la soie. Par exemple, c'est une route de commerce, nous aussi on avait des chemins de résistance et on les reprend en fait. On n'invente rien du tout, on continue simplement, on reprend le cycle et on repart avec d'autres outils, d'autres manières de faire vers cette lutte.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ma première question qui est, est-ce que je suis encore jeune ? Je pense qu'on sera toujours jeunes. Voilà.</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Gert-Peter BRUCH :</w:t>
      </w:r>
      <w:r>
        <w:rPr>
          <w:rFonts w:eastAsia="Calibri" w:cs="Calibri" w:ascii="Calibri" w:hAnsi="Calibri"/>
          <w:sz w:val="24"/>
          <w:szCs w:val="24"/>
        </w:rPr>
        <w:t xml:space="preserve"> Bonjour, je suis Gert Peter Bruch, je suis fondateur de l'ONG Planète Amazone, qui est une ONG dont l'essence même est en fait de travailler avec les peuples autochtones. Il se trouve que nous, on les appelle peuples indigènes parce qu'on travaille avec les leaders indigènes du Brésil et qu'eux, ils tiennent à ce mot. C'est qu'en France, c'est un gros mot et on a décidé, nous, de garder, d'utiliser ce mot-là pour essayer justement de redonner la noblesse d'origine à ce mot. C'est devenu en effet quelque chose de très problématique.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Je fais cette introduction qui n'a rien à voir avec la question, mais elle est importante quand même. Au Brésil, on a organisé autour du chef Raoni des assemblées avec les chefs indigènes du monde entier et ils se sont accordés sur cette question. Au Brésil, non, ils veulent pas peuples autochtones, ils veulent peuples indigènes.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Il y a une fierté chez eux à se revendiquer peuples indigènes et donc nous, on s'est fait un peu taper dessus en France par les académiques, tout ça, et aussi, je comprends, c'est normal, les peuples autochtones de Guyane française et d'autres. Enfin voilà, ça c'est pour la petite introduction.</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val="false"/>
          <w:bCs w:val="false"/>
          <w:sz w:val="24"/>
          <w:szCs w:val="24"/>
        </w:rPr>
        <w:t>Et sinon, pour vous parler de la jeunesse, c'est compliqué comme question, parce que quelle jeunesse ? Et comme tout le monde a partagé son expérience personnelle, j'ai envie de vous dire que je suis très heureux d'être ici invité par des jeunes parce que je me suis moi-même investi dans cette cause, celle de la planète, celle de notre avenir commun, celle des générations futures, quand j'avais 18 ans. Ça va parler certainement aux gens de cette génération. À l'époque, il y avait un chanteur très célèbre qui avait fondé un groupe encore plus célèbre qui s'appelait Police, et ce chanteur, Sting, a à un moment publié un reportage sur son premier voyage en Amazonie et sa rencontre avec le peuple Kayapo.</w:t>
      </w:r>
    </w:p>
    <w:p>
      <w:pPr>
        <w:pStyle w:val="Normal"/>
        <w:bidi w:val="0"/>
        <w:jc w:val="both"/>
        <w:rPr>
          <w:b w:val="false"/>
          <w:bCs w:val="false"/>
          <w:sz w:val="24"/>
          <w:szCs w:val="24"/>
        </w:rPr>
      </w:pPr>
      <w:r>
        <w:rPr>
          <w:b w:val="false"/>
          <w:bCs w:val="false"/>
          <w:sz w:val="24"/>
          <w:szCs w:val="24"/>
        </w:rPr>
      </w:r>
    </w:p>
    <w:p>
      <w:pPr>
        <w:pStyle w:val="Normal"/>
        <w:bidi w:val="0"/>
        <w:jc w:val="both"/>
        <w:rPr/>
      </w:pPr>
      <w:r>
        <w:rPr>
          <w:rFonts w:eastAsia="Calibri" w:cs="Calibri" w:ascii="Calibri" w:hAnsi="Calibri"/>
          <w:sz w:val="24"/>
          <w:szCs w:val="24"/>
        </w:rPr>
        <w:t xml:space="preserve">Je vais vous faire l’impasse sur tout mon cheminement personnel, mais j'étais déjà très touché par les peuples indigènes, autochtones, dont on entendait très peu parler dans notre monde, notre version du monde. Il fallait vraiment être ethnologue, spécialiste pour connaître ces questions. Il y a eu un film américain à un moment qui s'appelle </w:t>
      </w:r>
      <w:r>
        <w:rPr>
          <w:rFonts w:eastAsia="Calibri" w:cs="Calibri" w:ascii="Calibri" w:hAnsi="Calibri"/>
          <w:i/>
          <w:iCs/>
          <w:sz w:val="24"/>
          <w:szCs w:val="24"/>
        </w:rPr>
        <w:t>La forêt d’émeraude</w:t>
      </w:r>
      <w:r>
        <w:rPr>
          <w:rFonts w:eastAsia="Calibri" w:cs="Calibri" w:ascii="Calibri" w:hAnsi="Calibri"/>
          <w:sz w:val="24"/>
          <w:szCs w:val="24"/>
        </w:rPr>
        <w:t>, je ne sais pas si ça parle à certains, qui est un grand film d'Hollywood qui montrait que c'était des peuples vivants. Donc j'étais un petit peu en ébullition sur ces questions-là, et d'un seul coup, quand je vois mon chanteur préféré de l'époque, poser en photo avec ce chef indigène, le chef Raoni, avec son plateau labial, et cette noblesse incroyable qui émanait de lui, je me suis dit que j'avais envie de faire partie de ça. Il se trouve que j'ai eu beaucoup de chance, parce que très peu de temps après, Sting avait essayé d'organiser une tournée mondiale, et leur première date était Paris. Donc je suis allé à la rencontre, je leur ai dit que j'avais envie de m'engager dans cette cause, donc j'ai pu passer quelques jours avec eux, et ça a été le début de mon engagement. Puis j'ai commencé après à faire des expositions, j'ai commencé à parler de cette cause.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Il faut savoir qu'il n'y avait rien à l'époque, il n'y avait pas de mouvement pour le climat, et on va dire ça de façon très honnête, quand j'en parlais aux jeunes autour de moi, ils se foutaient de ma gueule, très clairement. Donc ça c'était mon engagement personnel, et après j'ai commencé à travailler avec le chef Raoni, et là j'ai appris vraiment que c'était extrêmement important de se relier avec la jeunesse autochtone. Pourquoi ? Parce que du premier voyage que j'ai fait avec lui, je l'ai accompagné à partir de... donc là ce dont je vous parlais c'était en 89, ça ne date pas d'hier, et le chef Raoni est revenu une deuxième fois en 2000, et puis après il a fait de nombreux voyages, et donc moi j'ai fait pratiquement tous les voyages avec lui, j’en ai organisé pas mal.</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en 2000, il est venu avec deux jeunes justement, deux jeunes Kayapo, et qu’il amenaient pour les former. Donc je les ai connus, j'ai échangé avec eux, et j'ai commencé à entendre aussi tous les discours de la préoccupation du chef Raoni sur la jeunesse, parce qu'il en parlait tout le temps en fait. Vous savez, c'est compliqué une cause comme celle-ci, parce que vous avez la grande cause de la destruction de la forêt sur laquelle on doit se mobiliser, mais il y a toutes les causes connexes. Et l'une des causes fondamentales que défend le chef Raoni, c'est la cause pour la préservation de la culture. Parce que la culture est reliée à la terre. S'il n'y a plus de culture, vous perdez la terre. Et donc ça c'est un message très clair qu'il a toujours porté.</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son inquiétude par rapport à ces jeunes qui allaient évidemment se prendre ce choc civilisationnel, et commencer à se détourner de la culture, il en a toujours parlé. Donc on a toujours été aussi dans les écoles avec lui. Et je vous parle de ça parce que j'ai vu à quel point, très tôt, ces représentants indigènes avaient une force de connexion en fait sur toutes les générations. Et c'est ça qui était extraordinaire. Ce qui est magique avec un personnage comme le chef Raoni, et c'est lui qui a ouvert la voie, c'est qu'il parlait à toutes les générations profondes. Les anciens, les plus jeunes.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Très rapidement, quand il a fait son voyage avec le chanteur Sting, il s'est retrouvé en couverture du journal de Mickey. Enfin, il s'était devenu une star aussi pour les enfants. Mais il n'y avait pas de mouvement à l'époque.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on ne peut pas parler de mouvement de la jeunesse, mais il y avait cette volonté de connexion. Donc à chaque voyage qu'on a organisé, on a été dans les écoles. Et plus récemment, parce que vous savez, dans cette cause, vous êtes toujours happés par une attaque. Il y a toujours une nouvelle attaque. Il y a toujours une multinationale qui arrive. Il y a toujours un nouveau projet de loi qui arrive pour détruire les droits chèrement acquis. Donc cette question de la jeunesse, qui a été fondamentale pour le chef Raoni et beaucoup de chefs traditionnels, préserver la jeunesse, la préparer et transmettre les traditions. Non pas qu'elle ait été délaissée, mais elle est passée parfois au second plan par rapport aux alertes, aux urgences. Et donc, l'une des grandes discussions qu'on a avec le chef Raoni, c'est « j'ai passé tout ce temps-là à sortir de mon village, à aller faire toutes ces batailles. Et dans mon propre village, je vois les enfants, les jeunes, qui se sont détournés de la culture. Ils n'ont plus la langue. Ils ne pratiquent plus les traditions. Ils ont abandonné nos cultures les unes après les autres ». Et ça nous a donné l'envie, à Planète Amazone, de dire : qu'est-ce que nous, on pourrait faire à notre échelle pour essayer d'aider sur cette question-là ? D'abord, les écouter, de savoir ce qu'eux avaient envie de faire.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ils ont dit, on a des écoles, on a la loi normalement pour nous, on a une constitution qui normalement valorise et protège nos droits. Et nos droits aussi à une éducation différenciée, mais on n'a pas de moyens. On n'a jamais de moyens. Donc on s'est dit qu'on allait faire un projet qui pouvait permettre de se focaliser sur cette question-là, parce que cette question sur laquelle on parle et sur laquelle on perd du terrain, elle est fondamentale en fait. C'est très bien qu'il y ait des jeunes comme ceux que tu as cités tout à l'heure, qui sont en effet des jeunes qui connaissent bien les nouvelles technologies, qui savent parler. Certains justement parlent anglais, donc peuvent s'exprimer devant les instances internationales, et ça c'est fondamental.</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Mais si en effet il n'y a plus les traditions, plus la culture, plus la langue, on défend quoi au final ? C'est-à-dire, ils défendent quoi ? Et donc donner les moyens, essayer de se focaliser sur cette question, c'est de permettre, et c'est compliqué, de permettre aussi à des communautés autochtones de développer leurs propres curriculum. Nous, comment on fait ? C'est pas nous qui développons les curriculum, mais on met par exemple en relation une école indigène avec une université, celle de Paris-Versailles par exemple, (on est en train de commencer à travailler), qui va permettre de dégager des moyens, qui va permettre d'offrir des ordinateurs, qui va permettre de trouver des moyens pour pouvoir aussi faire en sorte que les professeurs autochtones puissent avoir leur propre formation, etc. En tout cas, cette jeunesse autochtone qui émerge aujourd'hui, elle est face à des défis (moi ce que j'observe, je suis pas un jeune autochtone, mais je suis un observateur sur cette question-là) , elle a des défis fondamentaux, c'est énorme ce qu'ils ont enlevé comme défis, mais la chose la plus importante, c'est qu'on peut se relier à eux, et qu'on peut les écouter, qu'on peut essayer de se connecter à eux et co-construire quelque chose.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Alors donc c'était un peu décousu, mais c'était ma réponse en tout cas.</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Hector LE BIGOT :</w:t>
      </w:r>
      <w:r>
        <w:rPr>
          <w:rFonts w:eastAsia="Calibri" w:cs="Calibri" w:ascii="Calibri" w:hAnsi="Calibri"/>
          <w:sz w:val="24"/>
          <w:szCs w:val="24"/>
        </w:rPr>
        <w:t xml:space="preserve"> Merci beaucoup, et justement pour revenir sur tous ces défis qu'ils ont à affronter, je voulais poser une petite question à Daphné : comment on peut les accompagner, justement, ces jeunes autochtones, sur ces thématiques ? Comment on peut les accompagner pour les aider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Daphné BOUHELIER : </w:t>
      </w:r>
      <w:r>
        <w:rPr>
          <w:rFonts w:eastAsia="Calibri" w:cs="Calibri" w:ascii="Calibri" w:hAnsi="Calibri"/>
          <w:sz w:val="24"/>
          <w:szCs w:val="24"/>
        </w:rPr>
        <w:t>Merci. Du coup, moi je parlais du programme d'éducation à l’environnement Roots and Shoots. Justement, là, moi je coordonne ce programme ici en France. J'accompagne des enseignants, des profs, primaire, collèges, lycées, aussi des étudiants en supérieur. On parlait de à quel âge on arrête d’être jeune… en fait, jamais. On accompagne des gens de tout âge, surtout les plus jeunes ici, et en fait, à Roots and Shoots, c'est très simple, c'est une méthodologie en quatre étapes. La première, c'est s'engager, s'inspirer d'acteurs et actrices du changement, n'importe qui qui nous inspire peut nous pousser à l'action. La deuxième étape c'est celle de la cartographie, donc là c'est vraiment venir cartographier cette communauté, voir ce qui existe pour les humains, les animaux, notre environnement, et pointer les doigts sur ce qui manque. Et c'est sur ça qu'on va venir mener notre projet, construire notre projet Roots and Shoots.</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Donc ça, ça a une portée très locale, en fait, le programme Roots and Shoots. C'est un programme mondial, il s'adapte à toutes les cultures, à tous les pays, parce qu'en fait vraiment le projet va toujours répondre aux besoins de sa propre communauté, et c'est les jeunes qui vont eux-mêmes construire un projet de A à Z. La troisième étape, c'est mener l’action, donc faire un projet, mettre en place des actions, avec des moyens du bord. Et la dernière étape c'est celle de célébration, qui est très importante. Et c'est là aussi que le Jane Goodall Institute peut intervenir, venir mettre en visibilité les actions des jeunes, les mettre en valeur tout simplement, et ça, cette célébration c'est très important : on va encourager les jeunes à se valoriser, leur apprentissage par l'action, qu'est-ce que ça leur a apporté, leur confiance en eux aussi, et donc inviter les autres à rejoindre le mouvement aussi. C'est pourquoi cette étape de célébration est très importante.</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Ça c'est pour la méthodologie du programme Roots and Shoots, en fait c'est très libre, et comme je disais, c'est souvent apporté local, donc en fait c'est vraiment ce qu'on appelle des ‘grassroots projects’, c'est ça la philosophie de Jane : chaque action va compter et faire la différence, il n'y a pas de petites actions, et donc chaque jeune va apporter sa pierre à l’édifice pour faire partie de ce mouvement.</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Et comment les accompagner ? Pour répondre à ta question, on est là à notre échelle, moi je suis là pour proposer aux profs des outils pédagogiques, très concrètement des activités pour être en face dans les écoles, les MJC, et nous on propose des concours pour les étudiants qui mènent des projets en faveur de l'écologie, de l’environnement, de la solidarité, tout ça. On essaie de les mettre en valeur, de les visibiliser. On remet notre prix jeunesse, par exemple, le mois prochain à Paris, on a 6 projets sur l'agriculture durable, sur la solidarité, qui ont été mis en « compétition gentille », on va dire, on va venir les récompenser, pour essayer d'encourager les jeunes, à devenir meilleurs humains, et à mener ces projets.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b/>
          <w:bCs/>
          <w:sz w:val="24"/>
          <w:szCs w:val="24"/>
        </w:rPr>
        <w:t>(question du public) :</w:t>
      </w:r>
      <w:r>
        <w:rPr>
          <w:rFonts w:eastAsia="Calibri" w:cs="Calibri" w:ascii="Calibri" w:hAnsi="Calibri"/>
          <w:sz w:val="24"/>
          <w:szCs w:val="24"/>
        </w:rPr>
        <w:t xml:space="preserve"> Justement, comment on accompagne ces jeunes dans leur lutte ?</w:t>
      </w:r>
    </w:p>
    <w:p>
      <w:pPr>
        <w:pStyle w:val="Normal"/>
        <w:bidi w:val="0"/>
        <w:jc w:val="both"/>
        <w:rPr/>
      </w:pPr>
      <w:r>
        <w:rPr>
          <w:rFonts w:eastAsia="Calibri" w:cs="Calibri" w:ascii="Calibri" w:hAnsi="Calibri"/>
          <w:b/>
          <w:bCs/>
          <w:sz w:val="24"/>
          <w:szCs w:val="24"/>
        </w:rPr>
        <w:t xml:space="preserve">Yuwey HENRI : </w:t>
      </w:r>
      <w:r>
        <w:rPr>
          <w:rFonts w:eastAsia="Calibri" w:cs="Calibri" w:ascii="Calibri" w:hAnsi="Calibri"/>
          <w:sz w:val="24"/>
          <w:szCs w:val="24"/>
        </w:rPr>
        <w:t>Dans mon cas, j'ai été très accompagnée. Mon grand-père était toujours là, et j’ai disposé de précieuses archives, des textes, des photos. Et certains vont lire des histoires le soir, moi on me racontait des histoires de lutte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Et il y a aussi autre chose qui m’a marquée. Gert, je crois que l’on s’est déjà rencontré à la COP 21, je ne sais pas si tu te souviens. Tu avais fait venir Raoni, et je viens de m'en souvenir. J'avais rencontré Raoni. Et c'est là que j'ai fait ma première photo avec Raoni. Il y a quelque chose qui s'est passé à ce moment-là, je me rappelle que j'avais même pleuré, c'est quand son petit-fils m'a dit « viens, rapproche-toi, viens, monte sur scène, que je te présente mon grand-père».</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Il y a quelque chose, par exemple, en France, qu'on ressent beaucoup, c'est qui est français, qui ne l'est pas. Et en France, en tout cas, quand je suis arrivée, on m'a bien fait ressentir que je n'étais pas française comme les autres. C'est vraiment en France que j'ai remarqué ça. Et une des choses qui m'ont vraiment guérie dans mon identité et dans mon appartenance, c'est un de ces moments-là, comme avec Raoni, parce que Raoni, quand il m'a vue, il ne s'est pas demandé si j'étais autochtone ou pas, en fait. Il m'a prise dans ses bras et il m'a dit, « moi, je lutte jusqu'à ce que vous puissiez vous lever».</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je me rappelle que ça m'avait tellement percutée, c'est comme si un diamant m'était passé les cheveux. Et je me suis dit, en fait, vous voyez Raoni, il lutte depuis tellement longtemps. Et lui, il le fait pour que nous, on ait un exemple, en fait. Et l'exemple est très important. Vous ne pouvez pas demander à un enfant de ne pas faire quelque chose ou de faire quelque chose simplement en lui demandant. Il a besoin d'exemples.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je pense que c'est ça qui m'avait marquée, j’avais la vingtaine. Et je pense que, oui, cette rencontre a été quand même percutante pour moi. Et Raoni a été comme un électrochoc dans ma vie. Et quand il m'a prise dans ses bras, j'ai vraiment ressenti tellement l'amour d'un grand-père pour sa petite fille, d'un père, d'un ami et tout. Je pense que c'est une des personnes qui m'ont le plus inspirée à véritablement me positionner. Et se positionner, c'est aussi se montrer.</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aujourd'hui, j'ai fait un exercice de littérature avec une classe de première, et j'ai vu que l'exercice d'écrire, de prendre le temps de saisir sa liberté, était difficile. Quand j'ai fait le tour des tables, je me suis rendue compte que je leur disais « écrivez ce que vous voulez », et même quand je leur disais ça, ils ne se permettaient pas. Et je pense que la jeunesse a besoin qu'on lui laisse de l'espace pour qu'elle puisse essayer. Et moi, dans ma jeunesse, mon père m'a laissé cette liberté. Si je ne voulais pas faire de la politique (parce qu'il a été maire, il a été conseiller, il a eu plein de postes dans la politique), il m'a quand même laissé choisir, et il m'a choisi l'art, et surtout la littérature, même si j'ai fait des études avec les sciences politiques. Mais il ne m'a pas forcée.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je pense que quand c'est forcé, ça peut devenir mal. Et ce qui change dans la lutte autochtone, c'est qu'on a nos exemples, on a aussi des encouragements, et je pense qu'il n'y a rien de mieux quand on est jeune, d'être accompagné par nos parents. Je parle beaucoup de mon papa, mais j'adore ma maman aussi, ma maman c’est tout pour moi. Je remercie beaucoup mes parents parce qu'ils ont été là. Et jusqu'à aujourd'hui... tout à l'heure, je suis tombée dans les toilettes, je n'ai pas vu la petite marche, je croyais que je m’étais foulé la cheville. J'ai vérifié avec l'infirmerie, et tout va bien. Je me suis juste mangé le sol ! Et j'étais là en train de dire « maman, je suis tombée », et tout de suite, maman, « est-ce que tu vas bien ? Est-ce que ça va aller ? Est-ce que tu veux que ta sœur vienne te chercher ? » Ce que je veux dire, c'est la solidarité intrafamiliale. Les grands-parents occupent une place tellement importante dans nos communautés, et même ça, aujourd'hui, c'est un temps qu'on ne passe plus. Mon grand-père est décédé, et mon arrière-grand-mère aussi.</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J'ai perdu beaucoup de personnes avec le Covid, et pour ça, j'en veux énormément à Bolsonaro, pour sa politique dévastatrice qui a causé des morts dans ma famille. J'ai notamment perdu ma grand-mère. Et je pense qu'accompagner la jeunesse, quelle qu'on soit, c'est aussi avoir des politiques qui vont dans ce sens. Des politiques réparatrices, des politiques qui vont accompagner la jeunesse. Je suis désolée, mais aujourd'hui, le monde est devenu un peu... pas néfaste, mais comme si on disait « grandissez tout de suite. Vous avez besoin de grandir, parce qu’il faut gagner sa vie, il faut faire des études ». Et cette pression qu'on a de faire des études parfaites, de rentrer dans un cursus, de tout de suite réussir, ça aussi, ça nous pèse.</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Moi, j'ai changé de filière. Je pense que mon père est un peu déçu que j'aie fait un tas d’années d’études de droit et que je ne sois pas devenue juriste ou avocate. Mais en même temps, à un moment, il ne m'a jamais dit « non, il faut que tu continues », juste pour que j'ai une pression sociale et que je me dise j'ai réussi ma vie. Bon, avec la littérature, je ne suis pas encore riche, mais j'aime ce que je fais. Et je pense qu'accompagner la jeunesse, c'est lui permettre. Lui permettre d'être, lui permettre d'essayer. Qu'elle soit autochtone ou pas, c'est lui permettre d'avoir des espaces où elle peut s'épanouir.</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tout à l'heure, on parlait de l'émancipation, ça aussi, c'est important. Et je suis sûre que même les moins jeunes et les plus jeunes ont ressenti ça, de ne pas avoir le temps de grandir ou de se trouver et même de se chercher. Les défis qu'on a aujourd'hui sont d'ordre psychologique.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L'adolescence autochtone souffre de mal-être qui pousse parfois au suicide. Les choses qu'on peut faire aujourd'hui, c'est faire aussi des accompagnements psychologiques, en tout cas dans le cas de la Guyane, qu'on accompagne aussi, qu'on donne envie aux jeunes. Et c'est là où j'en ai voulu à l'école. C'est que l'école, à chaque fois, me disait en tant que française, tu peux avoir ton diplôme de juriste, tu peux être quelqu'un, mais en tant que kali’na, vous n’avez pas cet espace. Et c'est toujours... C'est une boucle, je me répète souvent dans ce que je dis, mais quand on est autochtone, les espaces ne sont pas faits pour nous, ne sont pas pensés pour nous. Que ce soit l'école, que ce soit l'art, que ce soit, je ne sais pas moi, le journalisme. Est-ce que vous connaissez des journalistes autochtones ? J'en connais pas des masses, en fait.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Je sais que Gert soutient aussi beaucoup les populations du Brésil, mais qu'est-ce que vous savez de nous, au final ? À part ces images faites par des gens comme Sebastiao Salgado. C'est une grande star, mais je pense que c'est quelqu'un qui, quand même, a fait un travail où il montrait beaucoup les commentaires autochtones. Et souvent, les gens n'avaient pas de prénom sur ces photos. Il n'y a pas de prénom de la personne.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On ne sait pas qui c'est. Et moi, je peux reconnaître un frère par rapport à ses peintures corporelles, à ses habits, à ses regalias et tout, mais il y a quand même une déshumanisation qui est réelle et concrète dans nos vies. Je me suis rendu compte en venant de France que des remarques que j'ai eues, par exemple, « je pensais qu'en Guyane, il n'y avait que des personnes noires ». Ça veut dire que mon histoire n'existe même plus dans l'imaginaire des gens. Ça veut dire qu'on ne conçoit pas qu'en Guyane, il y a des personnes autochtones. Et c'est ça aussi l'effacement.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peut-être que l’important, chacun à notre manière, avec les moyens qu'on a, c’est de ne pas oublier. C'est de se dire que de ces deux jours, vous allez vous dire, « moi, j'ai écouté une personne qui vient de Guyane, qui est Française comme moi, qui vit une autre réalité, qui dénonce des choses qui sont réelles, qui sont douloureuses, mais qui sont aussi pleines d'espérance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Parce que moi, j'ai envie de voir ma jeunesse réussir à l'école. Dans ma famille, nous sommes trois, nous avons tous fait des études supérieures. Mais c'est presque un miracle, en fait. Très peu de familles ont des enfants qui arrivent aux études supérieures et peut-être mettent en place, comme au Brésil, des bourses qui permettent aux étudiants d'avoir des moyens.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Moi, j'ai pas eu le CROUS qui me donne une bourse pour que je fasse des études, j'ai galéré ici. Et si ce n'était pas un effort financier et un réel investissement de la part de mes parents, je ne sais pas ce qui serait passé, en fait. Moi, je pense que les étudiants aujourd'hui devraient avoir les possibilités d'étudier, de vivre leurs études, de se donner pleinement aux études. Combien j'en ai vu à la faculté qui ne mangeait pas, qui sautait un repas simplement pour ne pas rater le prochain. Et cette précarité, elle est présente dans l'éducation. Je l'ai vu, je l'ai ressenti. Les études ne devraient pas être une punition, ne devraient pas être douloureuse pour beaucoup d'étudiants. Peut-être revoir le système et faire en sorte que les jeunes soient accompagnés.</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Et parfois accompagner, c'est juste encourager par les mots. Juste dire, mais baisse-toi les bras, tu vas y arriver, tu es capable, tu vas réussir. Nos défis sont mon outil. Mais ils ne sont pas si éloignés des vôtres. C'est ça que je veux dire. Je veux rapprocher un peu votre vécu à ce que je vis dans mon quotidien, à ce que vous vivez aussi. Parce qu'on voit bien que le contexte politique est en train d'un peu changer rapidement. On sent que quand je rencontre des grandes personnes qui me disent « oh, ça ne va pas être tout rose pour vous ». Mais ne me dites pas ça, je sais que c'est la misère, mais ayez de l'espoir pour nous.</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Et moi, je veux garder de l'espoir pour les jeunes qui viennent. Par exemple, même l'idée d'enfanter, d'avoir un enfant dans un monde où ça ne va pas, c'est des questions que nous de tous on se pose dans nos vies. C'est vraiment des questions qu'on se demande. Moi, la première, je me suis demandé, et mon papa m'a tout de suite rattrapée. Il m'a dit, le premier départ de résistance qu'un adulte peut faire, c'est d'enfanter pour ne pas que notre nation disparaisse. Et là, moi, je me retrouve à me dire, « mais combien ça coûte un enfant ? » Vous voyez, on est touché de plein fouet par ces questions qui touchent un peu tout le monde. Donc j'ai décidé de me dire, nous ne sommes pas éloignés. C'est ça que je veux dire, et que vous puissiez me dire, est-ce qu'il y a des solutions tout de suite ? Non. Et pour ça, on doit réfléchir collectivement, on doit agir collectivement.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c'est là où des moments comme ça sont très importants pour que vous puissiez voir que je suis humaine comme vous. Voilà, tout simplement. Merci.</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b/>
          <w:bCs/>
          <w:sz w:val="24"/>
          <w:szCs w:val="24"/>
        </w:rPr>
        <w:t xml:space="preserve">Gert Peter BRUCH : </w:t>
      </w:r>
      <w:r>
        <w:rPr>
          <w:rFonts w:eastAsia="Calibri" w:cs="Calibri" w:ascii="Calibri" w:hAnsi="Calibri"/>
          <w:sz w:val="24"/>
          <w:szCs w:val="24"/>
        </w:rPr>
        <w:t>Il y a quelque chose que tu as dit qui m'a beaucoup touché, c'est qu'en effet, quand il y a certaines photos où on voit comme ça des indigènes, on n'a pas de nom. Ca m'a fait penser que c'est vrai en fait, qu'on ne cherche pas à savoir qui est derrière. Et ça m'a rappelé, en fait, un moment que j'ai vécu avec le chef Raoni, très jeune, et au début de mon engagement. Je m'étais posé la question, je me suis dit, le chef est là, je me suis présenté à Sting, j'ai réussi à lui remettre mon dossier, mes recherches, mais comment je vais me connecter avec ce chef indigène ? Comment je vais faire ? J'avais cette envie immense, en même temps, il y avait la barrière de la langue, j’avais 18 ans, et là c'était un grand chef très impressionnant avec un plateau labial. Il fallait voir ses yeux de jaguar, vous n'arrivez pas à maintenir le regard. Mais j'ai trouvé une idée comme ça. J'avais fait des recherches avant, j'avais monté un dossier de sensibilisation pour les jeunes, j'étais tombé sur un vieux livre d'une expédition qu'avait menée le roi de Belgique, Léopold III.</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Il ne faut pas confondre avec Léopold II, qui était un grand assassin, justement, au Congo et autres. Donc Léopold III avait fait une expédition après avoir abdiqué dans les années... il a abdiqué dans les années 50, et en 64, il s'est retrouvé dans la région du chef Raoni. Personne ne connaissait le chef Raoni au niveau international à cette époque-là, il était très jeune. Et j'étais tombé sur ce livre avec des magnifiques photos, et je me suis dit, je vais offrir ce livre au chef Raoni. Et ça a été un moment vraiment, mais extraordinaire, parce que d'abord ça l'a beaucoup touché, puis il a commencé à l'ouvrir devant moi, il avait son neveu à côté, puis là il a commencé à commenter. Et donc toutes les personnes dans le livre sont devenues des personnes réelles, et d’un coup j'ai eu les noms, j'ai su que lui c'était un grand-père, après il m'a montré sa mère. Vous vous rendez compte, j'avais 18 ans à l'époque-là, et je commençais. Et c'était une espèce de façon d'être propulsé avec une force incroyable dans cette réalité.</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moi je fais en fait, dans la réalité, ce travail-là avec mes films, parce que je me suis rendu compte que le chef Raoni venait déjà depuis je ne sais pas combien de temps pour nous voir, et que les médias ne voulaient voir que lui, ils ne parlaient toujours que de lui, mais pas du mouvement indigène, des autres figures indigènes. Il y en avait beaucoup beaucoup d'autres. Et je me suis dit plutôt que de faire un travail où je vais raconter une énième fois la vie du Chef Raoni, je vais me servir de lui, avec son accord bien sûr, comme fil conducteur pour montrer justement le monde indigène, et d'autres figures, et d'autres voix. Donc, dans le premier film que j'ai fait, j'ai montré d'autres peuples, j'ai montré des représentants d'autres écosystèmes, des femmes, beaucoup de femmes. Et c'était très important de visibiliser. On a l'impression qu'il n'y a que le Chef Raoni, mais vous ne vous rendez pas compte l'armée de représentants indigènes qu'il y a, et chacun d'eux a quelque chose à nous apporter.</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Et il y a autre chose qu'on n'a pas assez dit aussi, c'est que dans la réalité, les écouter, c'est pas une œuvre de charité, c'est une œuvre de bon sens, parce que dans la réalité, on est tous dans le même bateau. Sauf que eux, ils ont beaucoup d'avance sur la résilience, par exemple. Ca fait longtemps qu'ils sont dans la survie, ça fait longtemps qu'ils sont dans l'adaptation, et que nous, on ne sait pas. On ne sait pas s'adapter, on sait qu'il y a des choses graves qui se préparent, on ne sait pas exactement quand. De toute façon, quand vous discutez avec les sages autochtones, ils le savent, qu'il va y avoir une grande vague, une grande lame de fond, et qu'on ne peut pas l'éviter. On peut déjà imaginer l'après, mais le choc va arriver, et on n'est pas prêts. Et de toute façon, ce sont nos meilleurs alliés.</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 xml:space="preserve">Alors nous, ce qu'on fait, on fait des films, on va beaucoup dans les écoles, on va dans les universités, donc nos films servent de moyen de connexion, parce que c'est les représentants indigènes qui parlent eux-mêmes. Par exemple, dans le dernier, il n'y a pas de narration du tout. C'est uniquement eux, on voit ce qui se passe, on raconte. Par exemple, dans le dernier qui s'appelle </w:t>
      </w:r>
      <w:r>
        <w:rPr>
          <w:rFonts w:eastAsia="Calibri" w:cs="Calibri" w:ascii="Calibri" w:hAnsi="Calibri"/>
          <w:i/>
          <w:iCs/>
          <w:sz w:val="24"/>
          <w:szCs w:val="24"/>
        </w:rPr>
        <w:t>Amazonia, coeur de la Terre Mère</w:t>
      </w:r>
      <w:r>
        <w:rPr>
          <w:rFonts w:eastAsia="Calibri" w:cs="Calibri" w:ascii="Calibri" w:hAnsi="Calibri"/>
          <w:sz w:val="24"/>
          <w:szCs w:val="24"/>
        </w:rPr>
        <w:t>, on raconte six décennies, en fait, de résistance indigène, et pas seulement : on raconte quelque chose qui est très peu connu, c'est que l'origine du mouvement indigène, c'est une alliance entre notre monde et le monde autochtone. Et ça commence déjà très tôt, au Brésil en tout cas.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Au Brésil, ce qui a fait naître le combat du chef Raoni, ces trois frères brésiliens, qui s'appellent les frères Villas Boas, sont arrivés dans cette région. Leur mission au début, ce n'était pas du tout de protéger les peuples autochtones, c'était de créer des pistes d'atterrissage pour que les avions longs cours puissent se poser en Amazonie et repartir. Ils sont arrivés là-bas, et ils se sont dit, « non mais c'est pas possible, c'est pas du tout ça notre but ». Ils ont changé complètement leur but de vie, ils sont devenus indigénistes, ça n'existait même pas à l'époque, et ils ont contacté toutes les tribus, tous les peuples de la région, et ils ont créé des postes là-bas sur place . Grâce à eux, ces peuples indigènes qui ne se connaissaient pas ont commencé à dialoguer ensemble, et en fait, ils les ont avertis, ils ont dit, il y a un monde extérieur et il va déferler sur vos territoires, il va changer vos modes de vie et vous devez vous lever, vous préparer.</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Donc notre film raconte ces alliances qu'il y a eu il y a déjà 60 ans. On parle maintenant d'un combat intergénérationnel sur plusieurs générations, et moi je viens transmettre ça dans les écoles pour expliquer, vous voyez. S'allier avec les peuples autochtones, c'est aussi une question de survie, ça devient maintenant de plus en plus visible parce que les grands défis se rapprochent et avec des dirigeants fous qui nous entraînent vers des conflits internationaux dont nous avons tous peur, nous avons tous conscience qu'il y a un point de bascule en ce moment.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C'est plus que jamais primordial de se tourner vers ceux qui ont gardé raison et ceux qui pensent en fait aux générations futures et qui en plus ont laissé une trace. Vous êtes tous, comme moi, de passage sur cette planète. Quelle trace on va laisser ? C'est la question. Est-ce que est-ce qu'on a le droit de… c'est comme quand vous rentrez dans une maison ou vous profitez d'une maison, vous laissez tout en vrac, c'est pas correct pour les gens qui vont venir après. Notre maison, c'est la Terre et on doit, c'est un devoir, c'est inné, et ça, les peuples autochtones ils l'ont de façon innée et nous on ne l'a pas de façon innée.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b w:val="false"/>
          <w:bCs w:val="false"/>
          <w:sz w:val="24"/>
          <w:szCs w:val="24"/>
        </w:rPr>
        <w:t xml:space="preserve">Le fait d'avoir cette réflexion sur ce qu'on fait en permanence. Et donc en fait, on montre nos films et puis après, au-delà de ça, on aide à créer un dialogue. C'est ce qu'on propose par exemple avec notre projet </w:t>
      </w:r>
      <w:r>
        <w:rPr>
          <w:rFonts w:eastAsia="Calibri" w:cs="Calibri" w:ascii="Calibri" w:hAnsi="Calibri"/>
          <w:b w:val="false"/>
          <w:bCs w:val="false"/>
          <w:i/>
          <w:iCs/>
          <w:sz w:val="24"/>
          <w:szCs w:val="24"/>
        </w:rPr>
        <w:t>Amazonia, coeur de la Terre Mère</w:t>
      </w:r>
      <w:r>
        <w:rPr>
          <w:rFonts w:eastAsia="Calibri" w:cs="Calibri" w:ascii="Calibri" w:hAnsi="Calibri"/>
          <w:b w:val="false"/>
          <w:bCs w:val="false"/>
          <w:sz w:val="24"/>
          <w:szCs w:val="24"/>
        </w:rPr>
        <w:t>, c'est que au-delà des films, les élèves peuvent dialoguer avec des représentants autochtones, des jeunes autochtones et échange. Et c'est quelque chose d'extraordinaire parce que ça nourrit les deux côtés et le chef Raoni, puisqu'on a beaucoup parlé de lui, il m'a demandé sur la question, comme je l'ai expliqué tout à l'heure, de créer eux-mêmes leur propre curriculum pour préserver leur culture, c'est pas à nous d’interférer dans ce qu'ils veulent faire mais nous par contre, ce qu'on peut apporter et ce qu'ils demandent, c'est de les aider à se former à se défendre sur la scène internationale.</w:t>
      </w:r>
    </w:p>
    <w:p>
      <w:pPr>
        <w:pStyle w:val="Normal"/>
        <w:bidi w:val="0"/>
        <w:jc w:val="both"/>
        <w:rPr>
          <w:b w:val="false"/>
          <w:bCs w:val="false"/>
          <w:sz w:val="24"/>
          <w:szCs w:val="24"/>
        </w:rPr>
      </w:pPr>
      <w:r>
        <w:rPr>
          <w:b w:val="false"/>
          <w:bCs w:val="false"/>
          <w:sz w:val="24"/>
          <w:szCs w:val="24"/>
        </w:rPr>
      </w:r>
    </w:p>
    <w:p>
      <w:pPr>
        <w:pStyle w:val="Normal"/>
        <w:bidi w:val="0"/>
        <w:jc w:val="both"/>
        <w:rPr/>
      </w:pPr>
      <w:r>
        <w:rPr>
          <w:rFonts w:eastAsia="Calibri" w:cs="Calibri" w:ascii="Calibri" w:hAnsi="Calibri"/>
          <w:sz w:val="24"/>
          <w:szCs w:val="24"/>
        </w:rPr>
        <w:t>C'est un peu ce que je fais avec maintenant mes 35 ans d'investissement, puisque j'ai vu un petit peu tout ce qui a été négocié, discuté, promis et qui n'a pas été fait. Et bien je donne ces clés là aux jeunes, en disant, moi je suis là pour vous donner en fait la matière que vous n'avez pas, le récit pour que vous puissiez mieux vous défendre. Parce que ce récit il est réécrit tout le temps par vos hommes politiques et par vos décideurs, tout le temps en permanence. Et quand vous allez dans ces grands sommets internationaux et que vous n'avez pas ce background, vous vous faites berner bien sûr, vous avez l'impression quand ils vous annoncent qu'ils ont des nouveaux plans pour la forêt, qu'ils vont investir tant de milliards dans la protection des forêts, et à chaque fois leur belle parole c'est «il faut soutenir les peuples autochtones».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Sauf que l'argent n'arrive jamais dans les organisations indigènes, jamais encore aujourd'hui. Et donc nous on est là pour faire ce lien à notre échelle. Mais pourquoi ? Parce qu'en fait pour montrer que cette petite goutte va devenir une déferlante si chacun fait sa part.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c'est pas nous, Planète Amazone, qui allons régler le sort du monde, mais on montre l'exemple et on montre que c'est possible. Et donc c'est ça en fait qui est important. Si vous vous ressortez d'ici après en vous disant «mais qu'est ce que je pourrais bien faire ?», déjà vous vous posez la question pour que ce ne soit pas juste un one shot.</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Vous êtes peut-être émus par ce qu'on vous dit aujourd'hui, mais après vous allez être rattrapés par vos soucis. Vous avez le moyen en réalité maintenant aujourd'hui, c'est la technologie qui vous le permet, de vous relier de façon continue à ces leaders indigènes. Ils n'ont pas accès à TF1, ils n'ont pas accès aux grands médias, mais ils sont sur les réseaux sociaux et vous avez le moyen de vous relier assez facilement avec eux. C'est déjà un début. Moi j'ai fait l'effort d'aller vers ce chef Raoni à l'époque. Je me suis présenté, il m'a tout de suite accueilli à bras ouverts. Je suis encore dans cette cause 35 ans plus tard. Je ne demande à personne de faire la même chose, mais vous voyez aujourd'hui c'est beaucoup plus simple de se relier. Donc pensez-y et essayez de faire en sorte qu'au-delà de ce qu'on se dit aujourd'hui, ça puisse continuer. Peut-être pas pour vous, mais peut-être pour vos enfants et vos petits-enfants.</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Hector LE BIGOT : </w:t>
      </w:r>
      <w:r>
        <w:rPr>
          <w:rFonts w:eastAsia="Calibri" w:cs="Calibri" w:ascii="Calibri" w:hAnsi="Calibri"/>
          <w:sz w:val="24"/>
          <w:szCs w:val="24"/>
        </w:rPr>
        <w:t xml:space="preserve">Merci beaucoup. Là tu as évoqué justement ce lien entre nous, occidentaux, et ces peuples autochtones. Je vais laisser le plaisir à Jeanne et Léane de présenter le projet </w:t>
      </w:r>
      <w:r>
        <w:rPr>
          <w:rFonts w:eastAsia="Calibri" w:cs="Calibri" w:ascii="Calibri" w:hAnsi="Calibri"/>
          <w:i/>
          <w:iCs/>
          <w:sz w:val="24"/>
          <w:szCs w:val="24"/>
        </w:rPr>
        <w:t>Youth(s)</w:t>
      </w:r>
      <w:r>
        <w:rPr>
          <w:rFonts w:eastAsia="Calibri" w:cs="Calibri" w:ascii="Calibri" w:hAnsi="Calibri"/>
          <w:sz w:val="24"/>
          <w:szCs w:val="24"/>
        </w:rPr>
        <w:t xml:space="preserve"> qui justement évoque cette thématique-là.</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Jeanne BEORCHIA-MINNEBO : </w:t>
      </w:r>
      <w:r>
        <w:rPr>
          <w:rFonts w:eastAsia="Calibri" w:cs="Calibri" w:ascii="Calibri" w:hAnsi="Calibri"/>
          <w:sz w:val="24"/>
          <w:szCs w:val="24"/>
        </w:rPr>
        <w:t xml:space="preserve">Bonjour. Aujourd'hui avec Léane, nous allons présenter le projet </w:t>
      </w:r>
      <w:r>
        <w:rPr>
          <w:rFonts w:eastAsia="Calibri" w:cs="Calibri" w:ascii="Calibri" w:hAnsi="Calibri"/>
          <w:i/>
          <w:iCs/>
          <w:sz w:val="24"/>
          <w:szCs w:val="24"/>
        </w:rPr>
        <w:t>Youth(s)</w:t>
      </w:r>
      <w:r>
        <w:rPr>
          <w:rFonts w:eastAsia="Calibri" w:cs="Calibri" w:ascii="Calibri" w:hAnsi="Calibri"/>
          <w:sz w:val="24"/>
          <w:szCs w:val="24"/>
        </w:rPr>
        <w:t xml:space="preserve"> en tant qu'élèves en section européenne.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b/>
          <w:bCs/>
          <w:sz w:val="24"/>
          <w:szCs w:val="24"/>
        </w:rPr>
        <w:t>Léane ROULLIER :</w:t>
      </w:r>
      <w:r>
        <w:rPr>
          <w:rFonts w:eastAsia="Calibri" w:cs="Calibri" w:ascii="Calibri" w:hAnsi="Calibri"/>
          <w:sz w:val="24"/>
          <w:szCs w:val="24"/>
        </w:rPr>
        <w:t xml:space="preserve"> La section européenne, c'est une classe formée d’élèves qui ont choisi l’option de cours d'histoire en anglais. Dans ce projet, chaque élève de cette classe a fait une vidéo de présentation de soi-même et de son quotidien avec par exemple les transports, l'école et les activités qu'on peut faire. Toutes ces vidéos ont une voix off en anglais, en français et certaines en espagnol. Ces vidéos ont été mises sur une carte où chaque point correspond à l'adresse de chaque jeune de notre classe et aussi des jeunes autochtones. Il y en a par exemple plusieurs au Pérou et au Népal. Les vidéos nous permettent d'échanger sur notre quotidien et de nous présenter. Un documentaire va être fait avec plusieurs vidéos et des questions auxquelles on peut répondre, toujours en vidéo.</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Jeanne BEORCHIA-MINNEBO : </w:t>
      </w:r>
      <w:r>
        <w:rPr>
          <w:rFonts w:eastAsia="Calibri" w:cs="Calibri" w:ascii="Calibri" w:hAnsi="Calibri"/>
          <w:sz w:val="24"/>
          <w:szCs w:val="24"/>
        </w:rPr>
        <w:t>Pour construire le projet, on s'est d'abord informé sur les jeunes autochtones, sur leur combat, leur rapport aux traditions et notamment leur avenir. La première chose qu’on a faite, c'est une conférence avec le petit-fils du Cacique Raoni. On a pu lui poser plusieurs questions sur les jeunesses, la transmission du savoir et l'éducation, (c’est notamment lui qui enseigne aux plus jeunes) et aussi leur place dans la société. En parallèle, on a fait un travail en anglais sur les jeunesses autochtones. On a dû créer des affiches sur leur combat et on a également fait une vidéoconférence avec Brijlal Chaudhari, qui est intervenant sur le forum. Pendant tout ce temps-là, on a créé nos vidéos sur notre quotidien. Ensuite, on a parlé du projet et on a dû trouver d'autres participants en dehors de notre classe comme des jeunes autochtones.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Monsieur Combes a contacté plusieurs peuples et notamment des associations comme l'association FIG, Fight for Indigenous Girls. Pour prendre un premier contact avec cette association, on a fait une vidéoconférence avec Sabnam Lama et Nischal Wanem Phago pour expliquer le projet. Sabnam Lama est la directrice de l'association et Nischal Wanem Phago un élève de notre âge qui est dans l'association.</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On a pu leur parler du projet, leur expliquer en quoi concrètement ce que c'était. Suite à cette vidéoconférence, on a créé un groupe WhatsApp pour discuter entre nous, échanger des vidéos. Évidemment, c'était un peu compliqué avec le décalage horaire au Népal et au Pérou, mais ça l'a fait quand même et on a notamment pu avoir des discussions avec chaque personne.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Nischal Wanem Phago, qui vient du Népal, a des ancêtres d'un peuple autochtone mais il ne l’est pas lui-même. Il y a aussi Prasansha Rajbansh</w:t>
      </w:r>
      <w:r>
        <w:rPr>
          <w:rFonts w:eastAsia="Calibri" w:cs="Calibri" w:ascii="Calibri" w:hAnsi="Calibri"/>
          <w:sz w:val="24"/>
          <w:szCs w:val="24"/>
          <w:shd w:fill="auto" w:val="clear"/>
        </w:rPr>
        <w:t>i, qui vient du Népal. Il y a Delia Apaza, q</w:t>
      </w:r>
      <w:r>
        <w:rPr>
          <w:rFonts w:eastAsia="Calibri" w:cs="Calibri" w:ascii="Calibri" w:hAnsi="Calibri"/>
          <w:sz w:val="24"/>
          <w:szCs w:val="24"/>
        </w:rPr>
        <w:t>ui vient du Pérou.</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toutes ces personnes, on peut voir leurs vidéos sur la carte. Mais il y a aussi moi, Léane, Capucine et Monsieur Combes. La dernière partie du projet, c'était la traduction des vidéos qu'ils nous ont envoyées. Donc c'est plusieurs personnes dans la classe qui se sont occupées de cette partie. Donc c'était principalement traduire de l'anglais ou de l'espagnol ou français avec des sous-titres. Pourquoi le point d'interrogation ? En fait, on m'a demandé pourquoi il y avait un point d'interrogation. C'est pour moi de savoir, je crois. Et du coup, sur YouTube, il y a plusieurs vidéos.</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Ça nous a permis de partager et d'échanger avec beaucoup d'autres personnes. Ça, c'était vraiment super intéressant. Mais aussi, ça nous a permis de nous investir dans une cause importante et du coup, d'appartenir à une cause. On a pu réaliser, que même à notre âge, on peut s'engager dans une cause qui est très importante. Et tout ça a permis la transmission de savoir et d'échanger.</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b/>
          <w:bCs/>
          <w:sz w:val="24"/>
          <w:szCs w:val="24"/>
        </w:rPr>
        <w:t>Benjamin COMBES :</w:t>
      </w:r>
      <w:r>
        <w:rPr>
          <w:rFonts w:eastAsia="Calibri" w:cs="Calibri" w:ascii="Calibri" w:hAnsi="Calibri"/>
          <w:sz w:val="24"/>
          <w:szCs w:val="24"/>
        </w:rPr>
        <w:t xml:space="preserve"> Ce travail de contact avec les organisations, en fait, ça rentre directement en contact avec moi. L'idée du projet, c'était que les jeunes échangent avec les jeunes de leur âge. Ça aurait été plus facile avec les étudiants. Là, c'était avec les lycéens. En fait, ce qui était compliqué, c'est de trouver ce qu'on a appris. On avait fait des réunions en amont avec Gert Peter sur le projet, pour trouver ce qu'on appelait des facilitateurs, c'est-à-dire des gens qui sont sur place, qui peuvent expliquer la démarche. Parce que bon, se filmer, expliquer sa vie et envoyer ça à l’autre bout du monde, ce n’est pas forcément évident. Et il fallait vraiment qu'on s'assure que la démarche qu'on voulait entreprendre soit bien comprise. Et du coup, c'est extrêmement compliqué. Il y a du temps, il y a de la distance. Et en fait, là, c'est déjà assez miraculeux qu'on ait réussi à avoir déjà des conditions. On a commencé en septembre, octobre.</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Donc là, on va vous présenter une vidéo avec quelques présentations.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Alors, il y a Léane qui a répondu. C'est la seule, pour l'instant, qui a commencé à répondre à des questions plus larges sur l'engagement, sur la jeunesse, etc. Mais la jeune du Népal ou celle du Pérou ne sont pas encore dans cette étape-là. Et pour vous dire, on a reçu ces vidéos juste avant les vacances ou pendant les vacances. C'est vraiment tout frais. Donc, tout ça, c'est très long. Mais on se dit qu'aussi, de toute façon, on n'est pas pressés. Ils sont jeunes. Le projet, le lycée, va perdurer. Donc, on va pouvoir compléter cette carte année après année. En tous cas, Yuwey, si tu as des contacts en Guyane et si tu peux être facilitatrice... Ça serait super.</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Parce que, justement, l'idée, c'est qu'on arrive à ce que la carte, progressivement, se remplisse de plein de petits points.</w:t>
      </w:r>
    </w:p>
    <w:p>
      <w:pPr>
        <w:pStyle w:val="Normal"/>
        <w:bidi w:val="0"/>
        <w:jc w:val="both"/>
        <w:rPr>
          <w:rFonts w:ascii="Calibri" w:hAnsi="Calibri" w:eastAsia="Calibri" w:cs="Calibri"/>
          <w:b/>
          <w:bCs/>
          <w:sz w:val="24"/>
          <w:szCs w:val="24"/>
        </w:rPr>
      </w:pPr>
      <w:r>
        <w:rPr>
          <w:rFonts w:eastAsia="Calibri" w:cs="Calibri" w:ascii="Calibri" w:hAnsi="Calibri"/>
          <w:b/>
          <w:bCs/>
          <w:sz w:val="24"/>
          <w:szCs w:val="24"/>
        </w:rPr>
      </w:r>
    </w:p>
    <w:p>
      <w:pPr>
        <w:pStyle w:val="Normal"/>
        <w:bidi w:val="0"/>
        <w:jc w:val="both"/>
        <w:rPr/>
      </w:pPr>
      <w:r>
        <w:rPr>
          <w:rFonts w:eastAsia="Calibri" w:cs="Calibri" w:ascii="Calibri" w:hAnsi="Calibri"/>
          <w:b/>
          <w:bCs/>
          <w:sz w:val="24"/>
          <w:szCs w:val="24"/>
        </w:rPr>
        <w:t xml:space="preserve">( </w:t>
      </w:r>
      <w:r>
        <w:rPr>
          <w:rFonts w:eastAsia="Calibri" w:cs="Calibri" w:ascii="Calibri" w:hAnsi="Calibri"/>
          <w:b/>
          <w:bCs/>
          <w:i/>
          <w:iCs/>
          <w:sz w:val="24"/>
          <w:szCs w:val="24"/>
        </w:rPr>
        <w:t xml:space="preserve">visionnage des vidéos du projet Youth(s) </w:t>
      </w:r>
      <w:r>
        <w:rPr>
          <w:rFonts w:eastAsia="Calibri" w:cs="Calibri" w:ascii="Calibri" w:hAnsi="Calibri"/>
          <w:b/>
          <w:bCs/>
          <w:sz w:val="24"/>
          <w:szCs w:val="24"/>
        </w:rPr>
        <w:t>)</w:t>
      </w:r>
    </w:p>
    <w:p>
      <w:pPr>
        <w:pStyle w:val="Normal"/>
        <w:bidi w:val="0"/>
        <w:jc w:val="both"/>
        <w:rPr>
          <w:rFonts w:ascii="Calibri" w:hAnsi="Calibri" w:eastAsia="Calibri" w:cs="Calibri"/>
          <w:b/>
          <w:bCs/>
          <w:sz w:val="24"/>
          <w:szCs w:val="24"/>
        </w:rPr>
      </w:pPr>
      <w:r>
        <w:rPr>
          <w:rFonts w:eastAsia="Calibri" w:cs="Calibri" w:ascii="Calibri" w:hAnsi="Calibri"/>
          <w:b/>
          <w:bCs/>
          <w:sz w:val="24"/>
          <w:szCs w:val="24"/>
        </w:rPr>
      </w:r>
    </w:p>
    <w:p>
      <w:pPr>
        <w:pStyle w:val="Normal"/>
        <w:bidi w:val="0"/>
        <w:jc w:val="both"/>
        <w:rPr/>
      </w:pPr>
      <w:r>
        <w:rPr>
          <w:rFonts w:eastAsia="Calibri" w:cs="Calibri" w:ascii="Calibri" w:hAnsi="Calibri"/>
          <w:b w:val="false"/>
          <w:bCs w:val="false"/>
          <w:sz w:val="24"/>
          <w:szCs w:val="24"/>
        </w:rPr>
        <w:t>Voilà, c’est un début, et les élèves ont beaucoup d’énergie, je trouve. C'est le début d'un projet qui va pouvoir se poursuivre donc c'est ça qui est bien : on va transmettre de génération en génération : les secondes vont arriver en première section européenne, les premières sections européennes de cette année seront en Terminale et organiseront le forum l'année prochain. Donc on essaie de fonctionner un petit peu de cette façon là.</w:t>
      </w:r>
    </w:p>
    <w:p>
      <w:pPr>
        <w:pStyle w:val="Normal"/>
        <w:bidi w:val="0"/>
        <w:jc w:val="both"/>
        <w:rPr/>
      </w:pPr>
      <w:r>
        <w:rPr>
          <w:rFonts w:eastAsia="Calibri" w:cs="Calibri" w:ascii="Calibri" w:hAnsi="Calibri"/>
          <w:b w:val="false"/>
          <w:bCs w:val="false"/>
          <w:sz w:val="24"/>
          <w:szCs w:val="24"/>
        </w:rPr>
        <w:t>Ce sont des élèves qui ont fait tous les plans vidéos, qui ont ensuite fait les voix-off en français et en anglais. Ensuite, il y a des jeunes autochtones qui ont envoyé leurs vidéos montée. On avait insisté pour que, si possible, elle soit dans leur langue autochtone et ils ont fait eux-mêmes des sous-titres donc c'est vraiment un travail. J’ai juste utilisé l’IA pour la jeune Elia, dont la vidéo a été envoyée en espagnol. Noemi avait commencé à travailler dessus mais du coup c'est pareil, c'est ta deuxième langue, et on n'avait pas beaucoup de temps. On peut finir sur ça. On remercie tous les facilitateurs et donc à l'association FIG du Népal donc Nischal Wanem Phago et</w:t>
      </w:r>
      <w:r>
        <w:rPr>
          <w:rFonts w:eastAsia="Calibri" w:cs="Calibri" w:ascii="Calibri" w:hAnsi="Calibri"/>
          <w:b w:val="false"/>
          <w:bCs w:val="false"/>
          <w:sz w:val="24"/>
          <w:szCs w:val="24"/>
          <w:shd w:fill="auto" w:val="clear"/>
        </w:rPr>
        <w:t xml:space="preserve"> Sabnam Lama </w:t>
      </w:r>
      <w:r>
        <w:rPr>
          <w:rFonts w:eastAsia="Calibri" w:cs="Calibri" w:ascii="Calibri" w:hAnsi="Calibri"/>
          <w:b w:val="false"/>
          <w:bCs w:val="false"/>
          <w:sz w:val="24"/>
          <w:szCs w:val="24"/>
        </w:rPr>
        <w:t>qui ont échangé avec notamment avec Jeanne, avec Léane, avec Capucine aussi, et qui ont pu briefer les jeunes pour leur expliquer ce qui était attendu et puis les rassurer aussi sur la démarche parce que c'est vrai que se livrer, comme ça… Moi, j’ai pu voir où habitaient les élèves, J’irai peut-être aller en week-end ! (rires) Alors c'est vrai que c'est un peu intrusif en soi, mais bon, ils ont choisi de montrer ce qu'ils voulaient aussi. Il n’y avait rien d'obligatoire. On a eu des facilitateurs, des gens comme ça qui nous contactent : Nicolas, qui vit avec la communauté au Pérou, il faut s'imaginer que là c'est à plus de 4 heures de piste de la première route à 4000 mètres d’altitude. Les autres jeunes du Népal, eux, sont plus urbanisés, font leurs études. Donc l'idée c'est de continuer à poursuivre ça. On avait des contacts aussi, puis des fois les contacts on les a, puis après ils disparaissent… C'est comme ça, mais il ne faut pas être pressé.</w:t>
      </w:r>
    </w:p>
    <w:p>
      <w:pPr>
        <w:pStyle w:val="Normal"/>
        <w:bidi w:val="0"/>
        <w:jc w:val="both"/>
        <w:rPr>
          <w:rFonts w:ascii="Calibri" w:hAnsi="Calibri" w:eastAsia="Calibri" w:cs="Calibri"/>
          <w:b w:val="false"/>
          <w:bCs w:val="false"/>
          <w:sz w:val="24"/>
          <w:szCs w:val="24"/>
        </w:rPr>
      </w:pPr>
      <w:r>
        <w:rPr>
          <w:rFonts w:eastAsia="Calibri" w:cs="Calibri" w:ascii="Calibri" w:hAnsi="Calibri"/>
          <w:b w:val="false"/>
          <w:bCs w:val="false"/>
          <w:sz w:val="24"/>
          <w:szCs w:val="24"/>
        </w:rPr>
      </w:r>
    </w:p>
    <w:p>
      <w:pPr>
        <w:pStyle w:val="Normal"/>
        <w:bidi w:val="0"/>
        <w:jc w:val="both"/>
        <w:rPr/>
      </w:pPr>
      <w:r>
        <w:rPr>
          <w:rFonts w:eastAsia="Calibri" w:cs="Calibri" w:ascii="Calibri" w:hAnsi="Calibri"/>
          <w:b w:val="false"/>
          <w:bCs w:val="false"/>
          <w:sz w:val="24"/>
          <w:szCs w:val="24"/>
        </w:rPr>
        <w:t>C'est peut-être ce qu'on a appris aujourd'hui, c'est que si on est jeunes longtemps, on a le temps, on est là, on va continuer à habiter ensemble et à s’écouter. Voilà, merci beaucoup de vous être déplacé jusqu'au lycée, c'est un plaisir d'avoir du monde qui vient au lycée aussi. </w:t>
      </w:r>
      <w:r>
        <w:br w:type="page"/>
      </w:r>
    </w:p>
    <w:p>
      <w:pPr>
        <w:pStyle w:val="Normal"/>
        <w:bidi w:val="0"/>
        <w:spacing w:before="0" w:after="0"/>
        <w:jc w:val="center"/>
        <w:rPr/>
      </w:pPr>
      <w:r>
        <w:rPr>
          <w:rFonts w:eastAsia="Calibri" w:cs="Calibri" w:ascii="Calibri" w:hAnsi="Calibri"/>
          <w:b/>
          <w:bCs/>
          <w:sz w:val="40"/>
          <w:szCs w:val="40"/>
        </w:rPr>
        <w:t>Échanges avec Brijlal Chaudhari</w:t>
      </w:r>
    </w:p>
    <w:p>
      <w:pPr>
        <w:pStyle w:val="Normal"/>
        <w:bidi w:val="0"/>
        <w:jc w:val="center"/>
        <w:rPr/>
      </w:pPr>
      <w:r>
        <w:rPr>
          <w:rFonts w:eastAsia="Calibri" w:cs="Calibri" w:ascii="Calibri" w:hAnsi="Calibri"/>
          <w:b/>
          <w:bCs/>
          <w:sz w:val="40"/>
          <w:szCs w:val="40"/>
        </w:rPr>
        <w:t>Mardi 10 Mars - Lycée GLC</w:t>
      </w:r>
    </w:p>
    <w:p>
      <w:pPr>
        <w:pStyle w:val="Normal"/>
        <w:bidi w:val="0"/>
        <w:jc w:val="both"/>
        <w:rPr>
          <w:sz w:val="40"/>
          <w:szCs w:val="40"/>
        </w:rPr>
      </w:pPr>
      <w:r>
        <w:rPr>
          <w:sz w:val="40"/>
          <w:szCs w:val="40"/>
        </w:rPr>
      </w:r>
    </w:p>
    <w:p>
      <w:pPr>
        <w:pStyle w:val="Normal"/>
        <w:bidi w:val="0"/>
        <w:jc w:val="both"/>
        <w:rPr/>
      </w:pPr>
      <w:r>
        <w:rPr>
          <w:rFonts w:eastAsia="Calibri" w:cs="Calibri" w:ascii="Calibri" w:hAnsi="Calibri"/>
          <w:b/>
          <w:bCs/>
          <w:sz w:val="24"/>
          <w:szCs w:val="24"/>
        </w:rPr>
        <w:t>INTERVENANTS :</w:t>
      </w:r>
    </w:p>
    <w:p>
      <w:pPr>
        <w:pStyle w:val="Normal"/>
        <w:numPr>
          <w:ilvl w:val="0"/>
          <w:numId w:val="1"/>
        </w:numPr>
        <w:bidi w:val="0"/>
        <w:jc w:val="both"/>
        <w:rPr/>
      </w:pPr>
      <w:r>
        <w:rPr>
          <w:rFonts w:eastAsia="Calibri" w:cs="Calibri" w:ascii="Calibri" w:hAnsi="Calibri"/>
          <w:b/>
          <w:bCs/>
          <w:sz w:val="24"/>
          <w:szCs w:val="24"/>
        </w:rPr>
        <w:t>Brijlal CHAUDHARI, président de l'association Global Home for Indigenous Peoples</w:t>
      </w:r>
    </w:p>
    <w:p>
      <w:pPr>
        <w:pStyle w:val="Normal"/>
        <w:numPr>
          <w:ilvl w:val="0"/>
          <w:numId w:val="1"/>
        </w:numPr>
        <w:bidi w:val="0"/>
        <w:jc w:val="both"/>
        <w:rPr/>
      </w:pPr>
      <w:r>
        <w:rPr>
          <w:rFonts w:eastAsia="Calibri" w:cs="Calibri" w:ascii="Calibri" w:hAnsi="Calibri"/>
          <w:b/>
          <w:bCs/>
          <w:sz w:val="24"/>
          <w:szCs w:val="24"/>
        </w:rPr>
        <w:t>La classe de Terminale spécialité Anglais Monde Contemporain</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Brijlal Chaudhari : </w:t>
      </w:r>
      <w:r>
        <w:rPr>
          <w:rFonts w:eastAsia="Calibri" w:cs="Calibri" w:ascii="Calibri" w:hAnsi="Calibri"/>
          <w:sz w:val="24"/>
          <w:szCs w:val="24"/>
        </w:rPr>
        <w:t>Des gens sont allés à l'événement d'hier? C’était comment?</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Igor RYABCHUK :</w:t>
      </w:r>
      <w:r>
        <w:rPr>
          <w:rFonts w:eastAsia="Calibri" w:cs="Calibri" w:ascii="Calibri" w:hAnsi="Calibri"/>
          <w:sz w:val="24"/>
          <w:szCs w:val="24"/>
        </w:rPr>
        <w:t xml:space="preserve"> Intéressant. Parce que nous avons vu l'histoire des gens et nous avons eu leur parole. Pour moi, c'était très intéressant.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b/>
          <w:bCs/>
          <w:sz w:val="24"/>
          <w:szCs w:val="24"/>
        </w:rPr>
        <w:t xml:space="preserve">Brijlal Chaudhari : </w:t>
      </w:r>
      <w:r>
        <w:rPr>
          <w:rFonts w:eastAsia="Calibri" w:cs="Calibri" w:ascii="Calibri" w:hAnsi="Calibri"/>
          <w:sz w:val="24"/>
          <w:szCs w:val="24"/>
        </w:rPr>
        <w:t>Personne d'autre?</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Sidonie JORDAN :</w:t>
      </w:r>
      <w:r>
        <w:rPr>
          <w:rFonts w:eastAsia="Calibri" w:cs="Calibri" w:ascii="Calibri" w:hAnsi="Calibri"/>
          <w:sz w:val="24"/>
          <w:szCs w:val="24"/>
        </w:rPr>
        <w:t xml:space="preserve">  J’ai appris des choses que je ne savais pas. C’est pour ça que ce forum est important pour nous : en tant qu’élève en France, je n’ai pas vraiment de connaissances sur les peuples autochtones. Donc c’était très intéressant d’en apprendre plus sur leur situation.</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Brijlal Chaudhari : </w:t>
      </w:r>
      <w:r>
        <w:rPr>
          <w:rFonts w:eastAsia="Calibri" w:cs="Calibri" w:ascii="Calibri" w:hAnsi="Calibri"/>
          <w:sz w:val="24"/>
          <w:szCs w:val="24"/>
        </w:rPr>
        <w:t xml:space="preserve">Quel genre de sentiment as-tu ressenti? Etais-tu triste ? Heureuse ?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Sidonie JORDAN :</w:t>
      </w:r>
      <w:r>
        <w:rPr>
          <w:rFonts w:eastAsia="Calibri" w:cs="Calibri" w:ascii="Calibri" w:hAnsi="Calibri"/>
          <w:sz w:val="24"/>
          <w:szCs w:val="24"/>
        </w:rPr>
        <w:t xml:space="preserve">  Je ne sais pas si c'est la bonne façon de le dire, mais j’ai de la peine pour eux. Ils souffrent depuis longtemps. C’est pour ça que nous devons les aider à exprimer leurs sentiments. J'étais très triste, mais en même temps, ça m'a donné de l'espoir de les aider à exprimer leurs sentiments.</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Brijlal Chaudhari : </w:t>
      </w:r>
      <w:r>
        <w:rPr>
          <w:rFonts w:eastAsia="Calibri" w:cs="Calibri" w:ascii="Calibri" w:hAnsi="Calibri"/>
          <w:sz w:val="24"/>
          <w:szCs w:val="24"/>
        </w:rPr>
        <w:t>Merci beaucoup. Et toi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Jules DUJARRIER :</w:t>
      </w:r>
      <w:r>
        <w:rPr>
          <w:rFonts w:eastAsia="Calibri" w:cs="Calibri" w:ascii="Calibri" w:hAnsi="Calibri"/>
          <w:sz w:val="24"/>
          <w:szCs w:val="24"/>
        </w:rPr>
        <w:t xml:space="preserve"> Moi,n j’ai été impressionné de voir comment ils le vivent et la façon dont ils se dressent pour combattre.</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Brijlal CHAUDHARI : </w:t>
      </w:r>
      <w:r>
        <w:rPr>
          <w:rFonts w:eastAsia="Calibri" w:cs="Calibri" w:ascii="Calibri" w:hAnsi="Calibri"/>
          <w:b w:val="false"/>
          <w:bCs w:val="false"/>
          <w:sz w:val="24"/>
          <w:szCs w:val="24"/>
        </w:rPr>
        <w:t xml:space="preserve">Merci. </w:t>
      </w:r>
      <w:r>
        <w:rPr>
          <w:rFonts w:eastAsia="Calibri" w:cs="Calibri" w:ascii="Calibri" w:hAnsi="Calibri"/>
          <w:sz w:val="24"/>
          <w:szCs w:val="24"/>
        </w:rPr>
        <w:t>Aujourd'hui, je vais parler de la leadership des indigènes. Les indigènes sont la dernière mémoire vivante du planète Terre. Pourquoi est-ce possible?</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C'est possible grâce au leadership des indigènes. C'est une manière différente de gouverner les gens. Ici, nous avons un président. Au Népal aussi, nous avons un président et un premier ministre. Vous pouvez avoir différents systèmes pour gouverner les gens. Mais la gouvernance des indigènes est très différente par rapport à la gouvernance présidentielle. Regardez ça.</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Je vous montre cette photo. C'est une photo d'un artiste d'Australie aborigène. Vous voyez tous ces gens là-bas. Tout est circulaire. Ils sont tous interconnectés. C'est ça, le leadership. Ce n'est pas une seule personne qui est le leader. C'est une collection de gens, une collection de relations qui est le leadership.</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C'est très important de penser de cette façon. Vous pouvez être un leader individuel, mais les gens aborigènes ne croient pas à ça. C'est une collection de relations qui vous rend le leader.</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Je voulais vous montrer cette photo d'une femme autochtone du Japon. Au Japon, il y a une île où les gens autochtones vivent. Ils ont demandé leur droit de se déterminer depuis très longtemps. Je les vois à l'Assemblée humaine chaque année. C'est une longue lutte. Il y a une diversité qui existe dans les pays autochtones. Les autochtones essayent de recréer cette identité.</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Vous voyez, c'est une femme autochtone. Elle représente beaucoup de choses. Regardez comment elle est connectée. C'est les racines, c'est la forêt, les plantes, les oiseaux, l'océan. Tout est interconnecté.</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Pour moi, c'est ça, le leadership. C'est une collection de connaissances et un réseau complexe de relations qui vous rend leader. Et qu'est-ce que le leader pour vous? Je vous en demande. Qu'est-ce que le leadership pour vous? J'ai mon propre point de vue. Nous avons vos expériences. C'est un moment où vous apprenez. Il n'y a pas de bon ou de mauvais réponse.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b/>
          <w:bCs/>
          <w:sz w:val="24"/>
          <w:szCs w:val="24"/>
        </w:rPr>
        <w:t xml:space="preserve">Margaux PREVOST : </w:t>
      </w:r>
      <w:r>
        <w:rPr>
          <w:rFonts w:eastAsia="Calibri" w:cs="Calibri" w:ascii="Calibri" w:hAnsi="Calibri"/>
          <w:sz w:val="24"/>
          <w:szCs w:val="24"/>
        </w:rPr>
        <w:t>C’est quand on prend des décisions pour un groupe de personnes, des décisions importantes.</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Brijlal CHAUDHARI : </w:t>
      </w:r>
      <w:r>
        <w:rPr>
          <w:rFonts w:eastAsia="Calibri" w:cs="Calibri" w:ascii="Calibri" w:hAnsi="Calibri"/>
          <w:sz w:val="24"/>
          <w:szCs w:val="24"/>
        </w:rPr>
        <w:t>Dans ce groupe de personnes dont tu fais partie, penses-tu que tes valeurs, tes principes sont respectés?</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Margaux PREVOST : </w:t>
      </w:r>
      <w:r>
        <w:rPr>
          <w:rFonts w:eastAsia="Calibri" w:cs="Calibri" w:ascii="Calibri" w:hAnsi="Calibri"/>
          <w:sz w:val="24"/>
          <w:szCs w:val="24"/>
        </w:rPr>
        <w:t>Je ne sais pas… Il y a beaucoup de sortes de groupes, et de leaders : des présidents, des professeurs, ou même juste un ami… Ca dépend de quel genre de groupe on parle.</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Brijlal CHAUDHARI : </w:t>
      </w:r>
      <w:r>
        <w:rPr>
          <w:rFonts w:eastAsia="Calibri" w:cs="Calibri" w:ascii="Calibri" w:hAnsi="Calibri"/>
          <w:sz w:val="24"/>
          <w:szCs w:val="24"/>
        </w:rPr>
        <w:t>Oui, je comprends. Quelqu’un d’autre?</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Diana POTOTSKA : </w:t>
      </w:r>
      <w:r>
        <w:rPr>
          <w:rFonts w:eastAsia="Calibri" w:cs="Calibri" w:ascii="Calibri" w:hAnsi="Calibri"/>
          <w:sz w:val="24"/>
          <w:szCs w:val="24"/>
        </w:rPr>
        <w:t>Je voudrais dire qu’être un leader dans un groupe, c'est la capacité d'inclure tout le monde et de faire fonctionner tout le monde dans un même projet.</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Brijlal CHAUDHARI : </w:t>
      </w:r>
      <w:r>
        <w:rPr>
          <w:rFonts w:eastAsia="Calibri" w:cs="Calibri" w:ascii="Calibri" w:hAnsi="Calibri"/>
          <w:sz w:val="24"/>
          <w:szCs w:val="24"/>
        </w:rPr>
        <w:t>Bravo. Oui, c'est l'idée. Un leadership qui inclut tout le monde.</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Ca, c'est un panier Tharu. Ma mère, ma grand-mère, ma sœur, la grand-mère de ma grand-mère, tout le monde a fait ça. Ce panier a plusieurs fonctions. C'est aussi notre texte, il nous enseigne beaucoup de choses. C'est un panier pour offrir des cadeaux. La nourriture, par exemple, est un cadeau. Nous achetons de la nourriture, mais nous utilisons ce panier pour offrir de la nourriture. Et en même temps, nous recevons des cadeaux. Notre existence est un cadeau.</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Ma mère et d'autres femmes de la ville vont dans la forêt pour récolter l’herbe, la couper, la cuire au soleil, la peindre et l'utiliser l’année suivante. Le processus est très long. Cela prend un an avant que vous puissiez l'utiliser. Et pendant le mois d'août, il y a beaucoup de pluie partout. Les gens ne travaillent pas dehors. Ils restent chez eux.</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Les femmes fabriquent ce cadeau. Et les hommes fabriquent des roues avec les mêmes herbes. Ce que ma mère m'a expliqué, ou ce que mes parents m'ont dit, c'est qu'il y a un centre. Et tout tourne autour de lui. Chaque couche est notre communauté. C'est une génération. Ces couches sont notre connaissance, notre relation, tous ensemble. C'est quelque chose que nous ne voyons pas dans de nombreux endroits du monde. Par exemple, un gouvernement, c’est très fragmenté. On fragmente les gens. Et le colonialisme, le système d'éducation pour les gens indigènes, ça sépare les gens, parce que les jeunes, ils ne se trouvent plus ici. Ils s'éloignent. Ils ne sont pas ensemble. C'est un gros problème qui se passe.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Je ne me considère pas dans ce cadre. Parce que je ne le savais pas. Mais je porte les enseignements. Et j'étais presque, comment dire, perdu. Parce que je vivais une vie très simple, ou une personne ordinaire, sans être conscient de mon identité. Mais quand j’en ai pris conscience, je me suis senti chez moi. Mais c'était un processus très douloureux de penser à l'identité.</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Et ça, c'est un sac de Colombie, des gens d'Amazonie. Je les ai rencontrés, et ils m'ont expliqué la même chose.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Regarde, Brijlal, ce n'est pas seulement un panier. Tu ne peux pas le casser. Une personne ne peut pas le casser, parce que c'est un lien très fort. Différentes générations sont ensemble ». Et quand on parle d'une relation complexe, je pense qu'on parle d'une relation, pas seulement avec la famille. Je pense qu'on en a parlé un peu dans l'Union Européenne aussi. Donc le concept de famille pour nous, ici, c'est comme un frère, une sœur, une mère, une grand-mère. Mais pour les indigènes, ça s'étend très loin. Il y a des nuages, des rivières, des tortues. Tout le monde est notre famille.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Imaginez, on ne tue pas nos familles. On ne tue pas nos rivières. On ne les exploite pas. On ne ment pas aux rivières. Parce que les rivières vivent. Nos montagnes vivent. Elles vous entourent. Vous devez les entendre. Donc c'est ça, le leadership pour les indigènes.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Et à cause de ça, les indigènes ont survécu à une très forte forme de colonialisme. Une forme extrême de colonialisme. Ce n'est pas facile, mais ils ont survécu. Et ils gardent cette connaissance avec eux. Ils veulent la passer à la prochaine génération.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Donc je vais vous parler d'une responsabilité intergénérationnelle. Quelle est votre responsabilité pour vos grands-parents? Imaginons. Je sais qu'on est ici aujourd'hui, mais dans 10 ans, 15 ans, 100 ans, pensez-vous à ça? Quelqu'un pense à dans 15 ans, 20 ans? 100 ans, plus de 100 ans ? Aujourd'hui, on est en 2026. Disons en 2076. Pensez-vous à ce temps? Et pensez-vous à 1940, disons, le temps de la guerre? Pensez-vous à tous ces temps? Je vous donne juste une référence, mais pour moi, il y a une responsabilité intergénérationnelle. Voici mon grand-père, mes parents, moi, mes enfants, mes grands-enfants, et beaucoup d'autres. Et c'est la même chose ici aussi.</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c'est la même chose avec le monde naturel. Vous voyez, la relation, la responsabilité que les indigènes ont. Donc, notre leadership doit aussi penser à différents temps, et penser aux rivières. C'est la responsabilité que les indigènes portent. Et c'est pour cette raison que les territoires des indigènes protègent encore 80% de la biodiversité du monde. Les dirigeants indigènes ne sont pas allés à Sciences Po, ni à Harvard ou Cambridge. Alors, d'où vient-il? Leur leadership vient de leur responsabilité intergénérationnelle. Vous voyez? Donc, nous devons penser un peu plus loin que l'année passée, l'année suivante, si vous voulez être un dirigeant visionnaire. Et si vous allez très loin dans votre carrière, dans votre futur, si vous gardez des positions très importantes, pensez à cela. Donc, nous devons penser à ces choses plus tôt. Ce n'est pas un plan sur cinq ans, mais comment cela peut vous affecter en tant que citoyens, les citoyens du monde.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les décisions que nous prenons ici en France ont beaucoup d'effets sur le monde. Donc, je vous prépare un peu à devenir la personne que vous voulez être et que vous voulez devenir. Donc, si vous aimez lire, vous devriez lire</w:t>
      </w:r>
      <w:r>
        <w:rPr>
          <w:rFonts w:eastAsia="Calibri" w:cs="Calibri" w:ascii="Calibri" w:hAnsi="Calibri"/>
          <w:sz w:val="24"/>
          <w:szCs w:val="24"/>
          <w:shd w:fill="auto" w:val="clear"/>
        </w:rPr>
        <w:t xml:space="preserve"> Davi Kopenawa.</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C'est un dirigeant brésilien très connu pour ses points de vue et les choses qu'il dit. Donc, je vais partager ce code avec vous.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La légende Yanomami, Omaha, le créateur et le père de Yanomami, a suspendu le ciel. Au début, il l’a suspendu à l’aide d’une seule roche. Mais ce n'était pas assez. Il est tombé. Donc, il l'a ensuite suspendu à plus de roches, pour que cela tienne. Yanomami croit que le ciel va tomber de nouveau. Nous devons garder la Terre et le ciel en équilibre. Ce qu'il dit, c'est qu'il est très important pour les indigènes de garder notre terre, notre santé en équilibre. La santé planétaire, les scientifiques le disent.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Regardez ça, 80% de la biodiversité du monde. Vos forêts ont un budget. Argentin, Falaise, ils ont un budget pour s’occuper des forêts. Les indigènes n'ont aucun budget. Et pourtant ils maintiennent  80% de la biodiversité du monde. Les indigènes sont très importants. Leur système de connaissances, leur langue, leur culture, leurs territoires sont très importants et doivent être protégés. Et nous avons tous un rôle à jouer. Parce que ce 80% de la biodiversité du monde ne bénéficie pas seulement aux indigènes.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Nous tous en bénéficions. Dans votre carrière, pensez à toutes ces choses.</w:t>
      </w:r>
      <w:r>
        <w:rPr>
          <w:rFonts w:eastAsia="Calibri" w:cs="Calibri" w:ascii="Calibri" w:hAnsi="Calibri"/>
          <w:sz w:val="24"/>
          <w:szCs w:val="24"/>
          <w:shd w:fill="auto" w:val="clear"/>
        </w:rPr>
        <w:t xml:space="preserve"> Davi Kopenawa</w:t>
      </w:r>
      <w:r>
        <w:rPr>
          <w:rFonts w:eastAsia="Calibri" w:cs="Calibri" w:ascii="Calibri" w:hAnsi="Calibri"/>
          <w:sz w:val="24"/>
          <w:szCs w:val="24"/>
        </w:rPr>
        <w:t xml:space="preserve"> est un très fort leader du Brésil. C'est énorme. Parce qu'ils connaissent beaucoup. Leur système de connaissances est très différent des autres. Et David, il n'est jamais allé à Sciences Po. Il n'est jamais allé à Harvard, à Cambridge, à Oxford. C'est un système de connaissances différent qu'il apporte. Et nous devons le respecter.</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Les femmes indigènes sont la colonne vertébrale de notre système de connaissances. C'est ce que je voulais dire. Et si vous aimez lire, vous devriez regarder, en anglais, </w:t>
      </w:r>
      <w:r>
        <w:rPr>
          <w:rFonts w:eastAsia="Calibri" w:cs="Calibri" w:ascii="Calibri" w:hAnsi="Calibri"/>
          <w:sz w:val="24"/>
          <w:szCs w:val="24"/>
          <w:shd w:fill="auto" w:val="clear"/>
        </w:rPr>
        <w:t xml:space="preserve">Robin Wall Kimmerer, </w:t>
      </w:r>
      <w:r>
        <w:rPr>
          <w:rFonts w:eastAsia="Calibri" w:cs="Calibri" w:ascii="Calibri" w:hAnsi="Calibri"/>
          <w:i/>
          <w:iCs/>
          <w:sz w:val="24"/>
          <w:szCs w:val="24"/>
          <w:shd w:fill="auto" w:val="clear"/>
        </w:rPr>
        <w:t>Breeding Sweetgrass</w:t>
      </w:r>
      <w:r>
        <w:rPr>
          <w:rFonts w:eastAsia="Calibri" w:cs="Calibri" w:ascii="Calibri" w:hAnsi="Calibri"/>
          <w:sz w:val="24"/>
          <w:szCs w:val="24"/>
          <w:shd w:fill="auto" w:val="clear"/>
        </w:rPr>
        <w:t xml:space="preserve">. C'est un très beau livre. </w:t>
      </w:r>
      <w:r>
        <w:rPr>
          <w:rFonts w:eastAsia="Calibri" w:cs="Calibri" w:ascii="Calibri" w:hAnsi="Calibri"/>
          <w:sz w:val="24"/>
          <w:szCs w:val="24"/>
        </w:rPr>
        <w:t>Si vous voulez en apprendre plus sur le Nord, le Canada et les États-Unis. Elle est  biologiste. Mais en même temps, elle apporte sa connaissance indigène pour décoloniser les universités. Décoloniser l'expertise que les universités occidentales ont. Et elle parle de comment ces deux systèmes de connaissances peuvent travailler ensemble pour le bien de notre humanité. Ce que les femmes indigènes apportent, c'est une diversité de connaissances, de langues, de façons de connaître.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Imaginez si nous allions tous lire. Le monde serait tellement drôle. Les femmes indigènes apportent une manière très diverse de connaître qui peut compléter ce que nous connaissons déjà.</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Je crois que c'était dans une classe d'université ou quelque chose comme ça. Elles disaient, « ça, je connais. Et ça, je sais que je ne connais pas. »</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Les femmes indigènes peuvent remplir ce cercle avec différents systèmes de connaissances pour qu'il y ait de nombreuses façons de apprendre.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Je vais juste parler des femmes indigènes, vous savez, parce que vous êtes tous des jeunes.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Alors, que ressentent les jeunes femmes indigènes ? Parce que je parle de responsabilité intergénérationnelle. Alors, c'est ma génération. Mais qu'est-ce qu'il y a après la génération ? Donc, le colonialisme, vous savez, comme les politiques d'assimilation forcée, vous savez, ont fait tellement de mal dans notre système, dans notre connaissance, dans notre communauté, que maintenant, les jeunes indigènes font face à des obstacles sans précédent.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En souhaitant l'accès à l'éducation et en souhaitant une carrière professionnelle, en permettant la participation dans des économies urbaines et globalisées, ils se rappellent aussi au risque de perdre leurs pratiques traditionnelles, vous savez, de ne pas pouvoir  faire perdurer leurs traditions, de ne pas avoir accès à leur système de connaissances et aux pratiques de gestion territoriale associées, qui font partie intégrante à leur communauté. Donc, vous voyez, j'ai aussi déménagé à cause de l'éducation, et il y a beaucoup de jeunes qui déménagent à cause de l'éducation, parce que le gouvernement de l'État, vous savez, ne donne pas d’importance à notre système de connaissances, à nos enfants en tant que professeurs, nos enfants en tant que gardiens de connaissances. Vous devez avoir un diplôme universitaire, des choses comme ça.</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dans le système d'éducation occidentale, vous devez avoir un certain nombre de diplômes, de publications, des choses comme ça. Mais les savants dans notre communauté, ils sont nos gardiens de connaissances, vous savez. Donc, quand il y a un conflit, quand il y a une crise, quand il y a un problème, nous demandons leur conseil. Donc, ils sont les gardiens de connaissances. Ils devraient être dans nos écoles aussi, vous savez. Nos mères aussi.</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Elles devraient être dans nos écoles aussi, mais nous n'y sommes pas. Donc, notre système d'éducation n'enseigne pas notre propre histoire, notre propre culture. Donc, beaucoup de jeunes sont en train de se déplacer, parce qu'ils pensent que c'est le meilleur chemin. Mais les jeunes indigènes, ils sont séparés. Ils ont aussi cette tradition, ils ont aussi cette opportunité de travailler dans les espaces urbains. Ils utilisent des téléphones.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c'est un peu compliqué. Mais le futur des gens indigènes dépendra, sera affecté par les décisions que les jeunes prennent aujourd'hui. Nous sommes dans un moment très intéressant. Et c'est pourquoi je pense beaucoup à la responsabilité intergénérationnelle.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Et quelle est votre responsabilité intergénérationnelle en tant que français? Nous devons penser à ça.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 xml:space="preserve">Mais il y a une énorme résilience dans les jeunes indigènes. Ils sont des champions. Vous savez, il y a des histoires qui sont décourageantes. Mais ce que les gens indigènes, les jeunes indigènes m'ont dit quand j'ai interviewé eux, c'est qu'être indigène, c'est vivre dans deux mondes différents, et toujours gagner, vous savez. C'est très encourageant. Donc, ils vivent sur les deux côtés, mais en même temps, ils peuvent être des constructeurs de paix entre deux mondes différents. </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les jeunes indigènes sont dans un moment très difficile, mais en même temps, ils gagnent aussi. Ils ont de très fortes façons de connaître, et ils se revendiquent de leurs ancêtres.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en Indonésie, il y a beaucoup de jeunes étudiants de la communauté indigène. Ils retournent à leur communauté. Donc, leur mouvement s'appelle Retourner à la maison.</w:t>
      </w:r>
    </w:p>
    <w:p>
      <w:pPr>
        <w:pStyle w:val="Normal"/>
        <w:bidi w:val="0"/>
        <w:jc w:val="both"/>
        <w:rPr/>
      </w:pPr>
      <w:r>
        <w:rPr>
          <w:rFonts w:eastAsia="Calibri" w:cs="Calibri" w:ascii="Calibri" w:hAnsi="Calibri"/>
          <w:sz w:val="24"/>
          <w:szCs w:val="24"/>
        </w:rPr>
        <w:t>Et ce qu'ils font, c'est qu'ils ont créé des centaines de écoles indigènes, et ils sont très indépendants de l'État. Donc, ils ont inclus les pères, les sœurs, les frères, et les éducateurs. Le système, l'État, la colonie, tout ça, ils ne les ont jamais considérés comme des connaisseurs.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Ils n'ont jamais vu leur valeur. En tant qu'homme, c'est déjà difficile. Imaginez une femme indigène. C'est plus difficile d’être reconnu. Donc, quand j'ai demandé à ma mère (je sais qu'elle fait partie des fondations du système de connaissance Tharu), elle m'a répondu « moi, je ne connais rien ». Vous voyez, le trauma que cela peut créer, comment les opinions sont supprimés dans une société qui est très patriarcale.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 xml:space="preserve">Donc, ces jeunes gens retournent à la maison. Ils mettent les pères, les mères et les sœurs en tant qu'éducateurs. Et c'est notre système de connaissances. C'est notre école. Et ils amènent aussi la forêt, la relation avec le monde naturel. Donc, il y a de très bonnes choses qui se passent en même temps. Il y a un programme de revitalisation de la langue. Les gens indigènes n'écrivent pas, ils transmettent leur connaissance oralement. Donc imaginez si vous perdez votre langue… Vous perdez le savoir de votre territoire. Vous perdez votre responsabilité intergénérationnelle. </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je vais arrêter là. Mais ça me remplit d’espoir quand je pense aux Indigènes. Parce qu'ils sont très résilients, très créatifs. Mais en même temps, ils sont aussi, comment dire, pas dans une bonne situation non plus en ces temps incertains. Ils sentent qu'ils perdent.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ça vous hante. J'ai ressenti ça après mon diplôme à l'université, quand j'ai commencé à travailler pour une organisation indigène au Canada. C'était un processus très dur. Parce que vous devez constamment vous intégrer et être dans une société différente de vous.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Mais je n'ai pas oublié que je suis indigène. Et je vais continuer à m’identifier en tant que tel. Et ne oublier pas mes valeurs. Ne pas oublier mes responsabilités intergénérationnelles. Je vais continuer à faire ça. </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Ca, c'est une très belle photo d'un artiste à Turtle Island, au Canada. Ils l'appellent Turtle Island. C'est le mouvement que je suis en train de soutenir, les Indiens. Parce qu'ils ont vécu tellement de choses. Ils naviguent dans un monde différent. Les choses ne sont pas faciles. Ils ont une langue différente. C'est une autre langue. Je suis heureux qu'ils aient travaillé avec des jeunes du Népal.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Ca, c’est la science et le système de connaissances indigènes. Les gens indigènes sont des scientifiques. Nous avons des médicaments utilisés par des pharmaceutiques, des compagnies pharmaceutiques, des cosmétiques.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Avez vous des questions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Diana POTOTSKA : </w:t>
      </w:r>
      <w:r>
        <w:rPr>
          <w:rFonts w:eastAsia="Calibri" w:cs="Calibri" w:ascii="Calibri" w:hAnsi="Calibri"/>
          <w:sz w:val="24"/>
          <w:szCs w:val="24"/>
        </w:rPr>
        <w:t xml:space="preserve">Est-ce que l'éducation occidentale est toujours utile pour les jeunes indigènes? Ou est-ce qu'ils devraient aller davantage vers l'éducation traditionnelle?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Brijlal CHAUDHARI :</w:t>
      </w:r>
      <w:r>
        <w:rPr>
          <w:rFonts w:eastAsia="Calibri" w:cs="Calibri" w:ascii="Calibri" w:hAnsi="Calibri"/>
          <w:sz w:val="24"/>
          <w:szCs w:val="24"/>
        </w:rPr>
        <w:t xml:space="preserve"> Très bonne question. J'ai aussi fait partie du système d'éducation occidentale, parce que mon grand-père m'a inscrit. Je suis la seule personne qui ai quitté ma famille. La plupart de ma famille est au Népal. Il voulait que j'aille à l'école pour étudier. Parce qu'il ne voulait pas me voir en difficulté avec une langue qui nous était étrangère.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il m'a dit qu'il fallait m'intégrer. Il m'a envoyé à l'école, je l'ai fait très bien. Je suis allé, j'ai étudié partout.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C'est très important. C'est pour ça que je peux communiquer avec vous. Quand j'étais au Canada, j'étais avec des personnes âgées du Canada. J'étais à des réunions spirituelles. J'ai commencé à réfléchir à pourquoi mon grand-père m'a envoyé à l'école. Pourquoi il m'a poussé à aller au-delà de mon village. Ce n'est pas facile d'envoyer vos enfants très loin pour l'école quand vous êtes très jeunes. J'ai quitté la maison quand j'avais 10 ans.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je suis toujours partout. Mais quand j'étais au Canada, j'ai réalisé que... Il m'a envoyé parce qu'il voulait que je partage ses histoires. Il m'a envoyé parce qu'il y avait un sens derrière tout ça. Aller à l'école, aller loin. Donc il voulait que je raconte ses histoires et que je continue sa lutte et la partage avec les gens. C'est valable dans ce sens.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Mais en tant qu'indigène, tout autour de vous n'est pas indigène. Il y a des entreprises minières, des industries agricoles, des entreprises pétrolières, des gouvernements. Donc nous devons gérer toutes ces choses. C'est donc important d'avoir la meilleure éducation possible être de meilleurs alliés. Pas seulement pour l'éducation traditionnelle, mais aussi pour intégrer l'éducation traditionnelle et la modernité pour qu'on soit des êtres humains meilleurs. Il y a différentes façons de connaître, différentes façons d'apprécier la diversité.</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Imaginez si nous pensions tout d'une seule façon. Ce serait dangereux. Nous avons besoin d'opinions différentes. Dans la classe, par exemple, si tout le monde est d'accord, les choses ne changeront pas. S'il y a un désaccord, des idées meilleures viendront. Je pense que s’il y a une opportunité, les gens doivent la prendre.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Ma réponse simple serait que les gens indigènes devraient avoir le choix entre perpétuer la  la tradition ou avoir une éducation plus moderne. Dans beaucoup de pays, ils n’ont pas le choix.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Au Canada, j'ai travaillé pendant cinq ou six ans avec des étudiants indigènes. Ils vont à l'université, et en été, ils construisent des canoes dans leur territoire. Le canoe est une chose très traditionnelle pour les gens indigènes qui vivent autour des grands lacs, aux Etats-Unis et au Canada. Les gens indigènes vont aussi à l'université. Ils font un programme d'éducation sur le terrain pendant l'été. Quand ils rentrent à la maison, ils ont des parents âgés aussi.</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Les gens indigènes au Canada ont leur propre police, leur propre uniforme, leur propre gouvernement, leur propre politique. Donc, ils devraient coexister. Les gens indigènes ne doivent pas être forcés.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La plupart du temps, ce qui leur fait mal, c'est l'assimilation forcée. La façon de vivre des Inuits, c'est les chiens, les lacs, ils ont des Huskies et ils vont chasser. C'est une grande partie de leur identité. Imaginez que vous ne les mettiez pas dans votre école. Vous les mettiez dans une classe de 5 à 9 ans. Que pouvez-vous attendre ? Ils vont perdre tout ce qu'ils connaissent.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qu'est-ce qui se passe ? Il y a l'alcoolisme, il y a les drogues, il y a tellement de choses. Donc, ils devraient avoir une choix. Il faut mettre en place une école, mais qui inclurait la pêche, la chasse, pour qu'ils puissent conserver leur identité.</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L'identité, c’est très important en tant qu'indigène. La responsabilité intergénérationnelle. Parce que tu ne peux pas oublier ton ancêtre, et tu ne peux pas oublier ceux qui vont venir au monde. C'est la responsabilité que je porte. Et venir ici, ce n'est pas facile. Nous devons avoir laisser les gens choisir qui ils sont. Le droit à l’autodétermination, c’est très important. Imaginez si nous tout le monde était pareil… Ce n'est pas possible. Nous devons laisser les gens choisir qui ils veulent être. C'est la même chose avec les indigènes, avec leur éducation.</w:t>
      </w:r>
    </w:p>
    <w:p>
      <w:pPr>
        <w:pStyle w:val="Normal"/>
        <w:bidi w:val="0"/>
        <w:jc w:val="both"/>
        <w:rPr/>
      </w:pPr>
      <w:r>
        <w:rPr>
          <w:rFonts w:eastAsia="Calibri" w:cs="Calibri" w:ascii="Calibri" w:hAnsi="Calibri"/>
          <w:sz w:val="24"/>
          <w:szCs w:val="24"/>
        </w:rPr>
        <w:t>Nous devons ouvrir notre esprit pour accepter la façon dont les gens sont, ne pas les juger et apprécier qui ils sont.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Une forêt saine, ce n'est pas seulement des arbres conifères, ou un seul type d'arbre. Une forêt saine n'est pas monoculturelle. C'est une diversité. Donc, si une forêt est saine, c'est parce qu'elle est diverse. Une société monoculturelle, une forêt monoculturelle, une maladie peut la tuer en un an. Mais si elle est diverse, ça va prendre beaucoup de temps. Donc, nous devons accepter la diversité, même dans notre humanité, les êtres humains. C'est une chose très importante à comprendre et à apprendre. Et nous serons une meilleure personne, une meilleure société, si nous acceptons la diversité dans tous les domaines. Le genre, les différences, d'où nous venons, qui nous sommes.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Parce que les indigènes pensent que nous sommes tous liés. Même si je ne suis pas d'ici, nous sommes tous liés, d'une manière ou d'une autre.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 xml:space="preserve">Est-ce que vous avez des questions?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shd w:fill="auto" w:val="clear"/>
        </w:rPr>
        <w:t>Margaux PREVOST :</w:t>
      </w:r>
      <w:r>
        <w:rPr>
          <w:rFonts w:eastAsia="Calibri" w:cs="Calibri" w:ascii="Calibri" w:hAnsi="Calibri"/>
          <w:sz w:val="24"/>
          <w:szCs w:val="24"/>
          <w:shd w:fill="auto" w:val="clear"/>
        </w:rPr>
        <w:t xml:space="preserve"> </w:t>
      </w:r>
      <w:r>
        <w:rPr>
          <w:rFonts w:eastAsia="Calibri" w:cs="Calibri" w:ascii="Calibri" w:hAnsi="Calibri"/>
          <w:sz w:val="24"/>
          <w:szCs w:val="24"/>
        </w:rPr>
        <w:t xml:space="preserve">Pourquoi les femmes indigènes n'ont pas d'éducation?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Brijlal CHAUDHARI : </w:t>
      </w:r>
      <w:r>
        <w:rPr>
          <w:rFonts w:eastAsia="Calibri" w:cs="Calibri" w:ascii="Calibri" w:hAnsi="Calibri"/>
          <w:sz w:val="24"/>
          <w:szCs w:val="24"/>
        </w:rPr>
        <w:t xml:space="preserve">C'est une très bonne question. Je vais vous donner l'exemple de ma mère. Ma mère n'est pas lettrée, elle n'est pas allée dans le système d'éducation de l'État. </w:t>
      </w:r>
    </w:p>
    <w:p>
      <w:pPr>
        <w:pStyle w:val="Normal"/>
        <w:bidi w:val="0"/>
        <w:jc w:val="both"/>
        <w:rPr/>
      </w:pPr>
      <w:r>
        <w:rPr>
          <w:rFonts w:eastAsia="Calibri" w:cs="Calibri" w:ascii="Calibri" w:hAnsi="Calibri"/>
          <w:sz w:val="24"/>
          <w:szCs w:val="24"/>
        </w:rPr>
        <w:t>Le gouvernement la classifie comme illettrée. Une connotation très négative. L’état considère qu’elle ne sait rien. Vous pouvez imaginer l'effet sur votre santé mentale si tout le monde vous dit que vous êtes illettrée.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Mais en réalité, les anciens, les femmes, vous savez, ils sont très cultivés. Ma mère, est-ce qu'elle a besoin de littérature et d'éducation de l'État ? Parce qu'elle vit dans ma communauté, elle a déjà un doctorat dans le système de connaissances. Donc, vous voyez comment cette politique d'éducation marginalise encore plus les femmes qui connaissent les choses différemment.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Donc, imaginez les personnes avec des handicaps. Elles sont différentes. Elles sont différemment capables. Ça ne veut pas dire qu'elles ont un problème ou un problème de santé. Elles sont différemment capables. Donc, nous devons accepter cela en tant que société. Autrement, cette personne sera plus discriminée.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Aujourd’hui, il y a beaucoup de femmes indigènes qui font les deux choses. Par exemple, Robin Wall elle a des connaissances non-académiques sur le monde, mais elle est aussi biologiste, écologiste. Un doctorat de l'État. Elle a un doctorat ici et un doctorat à l'État. Les deux mondes viennent ensemble.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Le problème, c'est que quand nous séparons cela, nous ignorons le système de connaissances qui est différent. Ou les gens capables différemment. Donc, c'est le problème.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C'est la même chose pour les gens avec des handicaps, qui sont capables différemment, ils ont l'intelligence, ils peuvent faire des choses. Mais si nous ne créons pas un espace pour cela, ils ne vont jamais grandir. Nous les discriminerons de plus en plus, nous les démoraliserons.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Diana POTOTSKA : </w:t>
      </w:r>
      <w:r>
        <w:rPr>
          <w:rFonts w:eastAsia="Calibri" w:cs="Calibri" w:ascii="Calibri" w:hAnsi="Calibri"/>
          <w:sz w:val="24"/>
          <w:szCs w:val="24"/>
        </w:rPr>
        <w:t xml:space="preserve">Comment les gens indigènes apprennent-ils l'anglais ? Et s'ils ne parlent pas votre langue, comment peuvent-ils communiquer ? Comment peuvent-ils communiquer et apprendre l'anglais à quelqu'un d'autre, si ils n'ont pas de langue en commun ?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Brijlal CHAUDHARI : </w:t>
      </w:r>
      <w:r>
        <w:rPr>
          <w:rFonts w:eastAsia="Calibri" w:cs="Calibri" w:ascii="Calibri" w:hAnsi="Calibri"/>
          <w:sz w:val="24"/>
          <w:szCs w:val="24"/>
        </w:rPr>
        <w:t>C'est une bonne question. L'anglais et tous ces langues étrangères, les territoires indigènes, permettent certainement de communiquer entre les gens indigènes. Par exemple, le Brésil. Le portugais est une langue nationale. Il y a tellement de tribus, tellement de nationalités indigènes, plus de 500. Imaginez leur communication.</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Cela peut être très difficile. Mais le portugais, par exemple, c’est une langue que tout le monde peut comprendre. Mais avant le colonialisme, il y a eu beaucoup de communication, il y avait différentes façons de communiquer, avant que ces langues soient introduites. C'est la même chose pour mon peuple.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De l'ouest à l'ouest, la langue est basée sur le lieu. Je suis un Tharu, mais ma langue est un peu différente des Tharu de l'Ouest. Je ne sais pas parler leur langue, mais je peux comprendre. Ils ne savent pas parler mon dialecte, mais ils vont me comprendre. Donc, il y a beaucoup de problèmes de communication. Mais il y a aussi un bénéfice, le fait que nous soyons Népalais nous unit. Nous avons pu créer un grand mouvement national en 1950, parce que nous voulions tous nous réunir et parler une seule langue, c'était le Népalais. C'est ce qui nous a unis.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Mais oui, ça aide la communication, l'anglais, le français, le portugais, l’espagnol, ils facilitent la construction d'une coalition entre les personnes. Mais en même temps, je suis sûr que vous avez entendu Yuwey, elle parle tous les langues, le portugais, l’espagnol, le français et l'anglais aussi. Donc, maintenant, elle peut faire le lien entre les deux mondes, et c'est un bénéfice aussi.</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Mais ce système d'éducation nous permet d'étudier les langues de la société principale. Il y a un bon côté et un mauvais côté, mais ces deux choses devraient s'unir, à mon avis. Ne l'oubliez pas. </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imaginez cette idée d'un objectif de développement durable : l'éducation, la santé, les emplois, toutes ces choses. Donc, le problème que j'ai, c'est que les personnes indigènes ont déménagé de leur communauté, et nous sommes mis dans la même société de compétition. Ce sont les personnes indigènes, et c'est la société de mainstream.</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nous avons tout ici, c'est notre territoire, nous avons tout ici, notre école, nos médecins, nos élèves, nos enseignants, nos éducateurs. Mais cette idée de développement est comme amener tout le monde à l'école, à la santé, au hôpital. Donc, quand nous venons ici dans la société mainstream, nous n'avons rien. Donc on commence à zéro, vous savez. Imaginez qu'on s’intègre aussi, alors il y aura beaucoup de confort, beaucoup d'efficacité, vous savez, dans l'entrée dans le système. C'est ce qu'on appelle l'équité.</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quand nous venons ici, nous sommes pauvres. Quand nous venons ici, nous sommes illettrés. Imaginez que ma mère vienne ici dans la société mainstream. Elle est illettrée, elle est pauvre, elle ne sait rien, elle est une femme. Vous voyez ? Toutes ces difficultés se posent. Donc nous devons enlever les barrières, vous savez, de la façon dont nous voyons les gens indigènes.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b w:val="false"/>
          <w:bCs w:val="false"/>
          <w:sz w:val="24"/>
          <w:szCs w:val="24"/>
        </w:rPr>
        <w:t>Merci beaucoup !</w:t>
      </w:r>
      <w:r>
        <w:br w:type="page"/>
      </w:r>
    </w:p>
    <w:p>
      <w:pPr>
        <w:pStyle w:val="Normal"/>
        <w:bidi w:val="0"/>
        <w:spacing w:before="0" w:after="0"/>
        <w:jc w:val="center"/>
        <w:rPr/>
      </w:pPr>
      <w:r>
        <w:rPr>
          <w:rFonts w:ascii="Calibri" w:hAnsi="Calibri"/>
          <w:b/>
          <w:bCs/>
          <w:sz w:val="40"/>
          <w:szCs w:val="40"/>
        </w:rPr>
        <w:t>Conférence hommage à Jane Goodall</w:t>
      </w:r>
    </w:p>
    <w:p>
      <w:pPr>
        <w:pStyle w:val="Normal"/>
        <w:bidi w:val="0"/>
        <w:jc w:val="center"/>
        <w:rPr/>
      </w:pPr>
      <w:r>
        <w:rPr>
          <w:rFonts w:ascii="Calibri" w:hAnsi="Calibri"/>
          <w:b/>
          <w:bCs/>
          <w:sz w:val="40"/>
          <w:szCs w:val="40"/>
        </w:rPr>
        <w:t>Mardi 10 Mars - Lycée GLC</w:t>
      </w:r>
    </w:p>
    <w:p>
      <w:pPr>
        <w:pStyle w:val="Normal"/>
        <w:bidi w:val="0"/>
        <w:jc w:val="both"/>
        <w:rPr>
          <w:rFonts w:ascii="Calibri" w:hAnsi="Calibri" w:eastAsia="Calibri" w:cs="Calibri"/>
          <w:b/>
          <w:bCs/>
          <w:sz w:val="24"/>
          <w:szCs w:val="24"/>
        </w:rPr>
      </w:pPr>
      <w:r>
        <w:rPr>
          <w:rFonts w:eastAsia="Calibri" w:cs="Calibri" w:ascii="Calibri" w:hAnsi="Calibri"/>
          <w:b/>
          <w:bCs/>
          <w:sz w:val="24"/>
          <w:szCs w:val="24"/>
        </w:rPr>
      </w:r>
    </w:p>
    <w:p>
      <w:pPr>
        <w:pStyle w:val="Normal"/>
        <w:bidi w:val="0"/>
        <w:jc w:val="both"/>
        <w:rPr/>
      </w:pPr>
      <w:r>
        <w:rPr>
          <w:rFonts w:eastAsia="Calibri" w:cs="Calibri" w:ascii="Calibri" w:hAnsi="Calibri"/>
          <w:b/>
          <w:bCs/>
          <w:sz w:val="24"/>
          <w:szCs w:val="24"/>
        </w:rPr>
        <w:t>INTERVENANTS :</w:t>
      </w:r>
    </w:p>
    <w:p>
      <w:pPr>
        <w:pStyle w:val="Normal"/>
        <w:numPr>
          <w:ilvl w:val="0"/>
          <w:numId w:val="1"/>
        </w:numPr>
        <w:bidi w:val="0"/>
        <w:jc w:val="both"/>
        <w:rPr/>
      </w:pPr>
      <w:r>
        <w:rPr>
          <w:rFonts w:eastAsia="Calibri" w:cs="Calibri" w:ascii="Calibri" w:hAnsi="Calibri"/>
          <w:b/>
          <w:bCs/>
          <w:sz w:val="24"/>
          <w:szCs w:val="24"/>
        </w:rPr>
        <w:t>Animation : Samuel ASTRAN, Hector LE BIGOT, Clément BUREAU DAMOUR , élèves de 1ere DNL</w:t>
      </w:r>
    </w:p>
    <w:p>
      <w:pPr>
        <w:pStyle w:val="Normal"/>
        <w:numPr>
          <w:ilvl w:val="0"/>
          <w:numId w:val="1"/>
        </w:numPr>
        <w:bidi w:val="0"/>
        <w:jc w:val="both"/>
        <w:rPr/>
      </w:pPr>
      <w:r>
        <w:rPr>
          <w:rFonts w:eastAsia="Calibri" w:cs="Calibri" w:ascii="Calibri" w:hAnsi="Calibri"/>
          <w:b/>
          <w:bCs/>
          <w:sz w:val="24"/>
          <w:szCs w:val="24"/>
        </w:rPr>
        <w:t>Gert Peter BRUCH, fondateur de Planète Amazone, réalisateur de documentaire</w:t>
      </w:r>
    </w:p>
    <w:p>
      <w:pPr>
        <w:pStyle w:val="Normal"/>
        <w:numPr>
          <w:ilvl w:val="0"/>
          <w:numId w:val="1"/>
        </w:numPr>
        <w:bidi w:val="0"/>
        <w:jc w:val="both"/>
        <w:rPr/>
      </w:pPr>
      <w:r>
        <w:rPr>
          <w:rFonts w:eastAsia="Calibri" w:cs="Calibri" w:ascii="Calibri" w:hAnsi="Calibri"/>
          <w:b/>
          <w:bCs/>
          <w:sz w:val="24"/>
          <w:szCs w:val="24"/>
        </w:rPr>
        <w:t>Daphné BOUHELIER, responsable du programme Roots and Shoots pour le Jane Goodall Institute France</w:t>
      </w:r>
    </w:p>
    <w:p>
      <w:pPr>
        <w:pStyle w:val="Normal"/>
        <w:numPr>
          <w:ilvl w:val="0"/>
          <w:numId w:val="1"/>
        </w:numPr>
        <w:bidi w:val="0"/>
        <w:jc w:val="both"/>
        <w:rPr/>
      </w:pPr>
      <w:r>
        <w:rPr>
          <w:rFonts w:eastAsia="Calibri" w:cs="Calibri" w:ascii="Calibri" w:hAnsi="Calibri"/>
          <w:b/>
          <w:bCs/>
          <w:sz w:val="24"/>
          <w:szCs w:val="24"/>
        </w:rPr>
        <w:t>Elèves de la classe de 2GT6, porteurs de projets à développer dans le lycée</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Samuel ASTRAN :</w:t>
      </w:r>
      <w:r>
        <w:rPr>
          <w:rFonts w:eastAsia="Calibri" w:cs="Calibri" w:ascii="Calibri" w:hAnsi="Calibri"/>
          <w:sz w:val="24"/>
          <w:szCs w:val="24"/>
        </w:rPr>
        <w:t xml:space="preserve"> Bienvenue à tous. Alors, si aujourd'hui nous prenons la parole, mes camarades Clément, Hector et moi, c'est pour rendre hommage à une femme dont la vie remplie d'engagement a permis des avancées majeures dans la science, mais également une aide importante pour des personnes en difficulté, des animaux menacés et des espaces naturels mis en danger.</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b/>
          <w:bCs/>
          <w:sz w:val="24"/>
          <w:szCs w:val="24"/>
        </w:rPr>
        <w:t xml:space="preserve">Clément BUREAU DAMOUR : </w:t>
      </w:r>
      <w:r>
        <w:rPr>
          <w:rFonts w:eastAsia="Calibri" w:cs="Calibri" w:ascii="Calibri" w:hAnsi="Calibri"/>
          <w:sz w:val="24"/>
          <w:szCs w:val="24"/>
        </w:rPr>
        <w:t>Donc, effectivement, Jane Goodall était une femme qui était pleine de qualités humaines remarquables. Elle a entrepris des actions, des travaux qui ont permis de redonner espoir dans des populations, que ce soit des populations humaines ou même animales. Et elle a permis de rendre la vie sur Terre plus saine.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b/>
          <w:bCs/>
          <w:sz w:val="24"/>
          <w:szCs w:val="24"/>
        </w:rPr>
        <w:t xml:space="preserve">Hector LE BIGOT : </w:t>
      </w:r>
      <w:r>
        <w:rPr>
          <w:rFonts w:eastAsia="Calibri" w:cs="Calibri" w:ascii="Calibri" w:hAnsi="Calibri"/>
          <w:sz w:val="24"/>
          <w:szCs w:val="24"/>
        </w:rPr>
        <w:t>Et donc, la thématique principale de ce forum, à savoir la jeunesse des peuples autochtones, permet une approche originale qui va inclure également les enjeux où Jane Goodall a été active durant sa vie, mais surtout après, car elle nous laisse un héritage qui est important et qui concerne aujourd'hui plein de domaines.</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Samuel ASTRAN :</w:t>
      </w:r>
      <w:r>
        <w:rPr>
          <w:rFonts w:eastAsia="Calibri" w:cs="Calibri" w:ascii="Calibri" w:hAnsi="Calibri"/>
          <w:sz w:val="24"/>
          <w:szCs w:val="24"/>
        </w:rPr>
        <w:t xml:space="preserve"> Afin de vous donner quelques repères de sa vie, voici une courte biographie de son parcours. Jane Goodall est une primatologue, anthropologue et ethologue britannique, née le 3 avril 1934 à Londres.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Depuis son enfance, elle est passionnée par les animaux et elle rêve de vivre en Afrique. C'est pourquoi en 1960, elle entreprend de partir en Tanzanie pour étudier les chimpanzés dans le parc national de Gombe. Ces observations révolutionnent donc la science et l'observation qu'on a pu faire sur les chimpanzés. Elle utilise notamment certains outils pour les nourrir, chose qui n'avait pas été faite très souvent avant elle. Et ces recherches ont permis de profondément changer la manière dont les scientifiques étudient les animaux et les relations qu'ils peuvent entretenir avec les humains.</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Hector LE BIGOT : </w:t>
      </w:r>
      <w:r>
        <w:rPr>
          <w:rFonts w:eastAsia="Calibri" w:cs="Calibri" w:ascii="Calibri" w:hAnsi="Calibri"/>
          <w:sz w:val="24"/>
          <w:szCs w:val="24"/>
        </w:rPr>
        <w:t>Effectivement, suite à ces travaux, elle va obtenir un doctorat à l'université de Cambridge. Elle va devenir l'une des figures majeures et des grandes spécialistes de ces primates. Et plus tard, en 1977, elle va fonder le Jane Goodall Institute et s'engage activement pour la protection des animaux, des forêts et de l'environnement dans le monde entier. Elle décède le 1er octobre 2025, assez récemment, à l'âge de 81 ans, après une vie des plus remplies et des plus intéressantes.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b/>
          <w:bCs/>
          <w:sz w:val="24"/>
          <w:szCs w:val="24"/>
        </w:rPr>
        <w:t>Samuel ASTRAN :</w:t>
      </w:r>
      <w:r>
        <w:rPr>
          <w:rFonts w:eastAsia="Calibri" w:cs="Calibri" w:ascii="Calibri" w:hAnsi="Calibri"/>
          <w:sz w:val="24"/>
          <w:szCs w:val="24"/>
        </w:rPr>
        <w:t>Aujourd'hui, si on lui rend hommage, c'est parce qu'on a l'immense honneur d'être en partenariat avec le Jane Goodall Institute France, qui a participé au financement de notre forum et qui est représenté en la personne de Daphné Bouhelier. Donc cet institut tient un programme appelé Roots &amp; Shoots, qui aide les jeunes dans leur éducation et aussi à apporter des projets avec eux et à leur soutenir dans leur avenir.</w:t>
      </w:r>
    </w:p>
    <w:p>
      <w:pPr>
        <w:pStyle w:val="Normal"/>
        <w:bidi w:val="0"/>
        <w:jc w:val="both"/>
        <w:rPr/>
      </w:pPr>
      <w:r>
        <w:rPr>
          <w:rFonts w:eastAsia="Calibri" w:cs="Calibri" w:ascii="Calibri" w:hAnsi="Calibri"/>
          <w:b/>
          <w:bCs/>
          <w:sz w:val="24"/>
          <w:szCs w:val="24"/>
        </w:rPr>
        <w:t xml:space="preserve">Hector LE BIGOT : </w:t>
      </w:r>
      <w:r>
        <w:rPr>
          <w:rFonts w:eastAsia="Calibri" w:cs="Calibri" w:ascii="Calibri" w:hAnsi="Calibri"/>
          <w:sz w:val="24"/>
          <w:szCs w:val="24"/>
        </w:rPr>
        <w:t>Et Daphné pourra nous parler de ce programme juste après, puisqu'elle en est la représentante.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C'est donc avec un immense plaisir que nous remercions son institut, Jane Goodall, pour leur soutien. Et nous avons tous une pensée pour Jane, qui serait sans doute ravie d'apprendre que son parcours permet aujourd'hui l'organisation d'un tas de projets comme celui-ci. Merci.</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On va pouvoir laisser la parole à nos deux intervenants, qui en savent beaucoup plus que nous. Je te laisse, Daphné, présenter ton programme. </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b/>
          <w:bCs/>
          <w:sz w:val="24"/>
          <w:szCs w:val="24"/>
        </w:rPr>
        <w:t>Daphné BOUHELIER :</w:t>
      </w:r>
      <w:r>
        <w:rPr>
          <w:rFonts w:eastAsia="Calibri" w:cs="Calibri" w:ascii="Calibri" w:hAnsi="Calibri"/>
          <w:sz w:val="24"/>
          <w:szCs w:val="24"/>
        </w:rPr>
        <w:t xml:space="preserve"> Merci, Hector. Bonjour à toutes et à tous. Vous avez tout dit, je ne saurais pas mieux la présenter. Et on en a déjà parlé avec une classe, hier. Jane est surtout connue pour ses découvertes scientifiques sur les chimpanzés à Gombe, en Tanzanie, dans les années 60. Une femme seule qui est partie avec son rêve et son envie d'en savoir plus sur la faune sauvage africaine. Et au fur et à mesure, elle a découvert aussi des problèmes de déforestation qui arrivaient dans ses forêts autour de Gombe, en Tanzanie, donc le parc où elle étudiait les chimpanzés. Et elle a découvert les conflits entre la faune sauvage et les humains, qui ont besoin de se nourrir, de faire de l'agriculture. Donc elle a créé son institut.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en 1991, elle habitait à Dar es Salaam, quand douze adolescents tanzaniens sont venus toquer à sa porte, pour la chercher sous son porche, pour lui dire ‘voilà, on a constaté des problèmes dans notre environnement, de pollution, etc. On a envie d'agir’. Et ça, ça a poussé Jane, avec ce groupe d'adolescents, à créer le programme Roots &amp; Shoots, donc ‘des racines et des jeunes pousses’. Ce programme, c'est donc un programme pour les jeunes et par les jeunes, qui encourage la jeunesse à mener des actions en faveur des humains, des autres animaux et de l'environnement. Pour l'écologie, en France, il y a plein de projets qui sont menés.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L'année dernière, c'était l'année d’UNOC, le sommet pour les océans à Nice. On était présents avec une délégation du Jane Goodall Institute. Par exemple, on est passés dans les écoles où les jeunes ont écrit des lettres à la mer. Ces lettres ont été montrées au sommet, aux décideurs politiques, pour essayer de les sensibiliser. Donc il y a beaucoup d'activisme.</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Après, il y a plein d'autres exemples. Il y a des potagers partagés dans les écoles, des projets faits par les étudiants en faveur d'une agriculture durable. Donc c'est vraiment un projet holistique qui suit la vision de Jane, selon laquelle tout est lié, tout est interconnecté dans le vivant. Et donc voilà, le but, c'est vraiment de soutenir ces projets.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si vous avez envie de devenir de jeunes Roots &amp; Shoots, n'hésitez pas à me contacter et on vous accompagnera sur vos projets. Voilà. Merci.</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b/>
          <w:bCs/>
          <w:sz w:val="24"/>
          <w:szCs w:val="24"/>
        </w:rPr>
        <w:t>Clément BUREAU DAMOUR :</w:t>
      </w:r>
      <w:r>
        <w:rPr>
          <w:rFonts w:eastAsia="Calibri" w:cs="Calibri" w:ascii="Calibri" w:hAnsi="Calibri"/>
          <w:sz w:val="24"/>
          <w:szCs w:val="24"/>
        </w:rPr>
        <w:t xml:space="preserve"> Du coup, est-ce que Gert veut bien nous parler de son expérience avec Jane Goodall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Gert Peter BRUCH : </w:t>
      </w:r>
      <w:r>
        <w:rPr>
          <w:rFonts w:eastAsia="Calibri" w:cs="Calibri" w:ascii="Calibri" w:hAnsi="Calibri"/>
          <w:sz w:val="24"/>
          <w:szCs w:val="24"/>
        </w:rPr>
        <w:t>Bonjour. Je suis fondateur de Planète Amazon. Et donc on explore les questions, évidemment, de protection des forêts, de la déforestation. J'ai rencontré le chef Raoni quand j'avais 18 ans. Je travaille avec lui depuis de nombreuses années. C'est une icône de la protection de la forêt.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l'un de mes rêves, c'était d'organiser une rencontre entre lui et Jane Goodall, qui était aussi une icône extraordinaire. Et bizarrement, en fait, les deux se sont beaucoup croisés. Il a failli y avoir une rencontre lors de la COP21. Ils étaient dans la même soirée. Et en fait, le chef Raoni était très fatigué, donc il est rentré. C'était un rendez-vous manqué. Et finalement, le rendez-vous a eu lieu en 2024, en Angleterre. C'était un moment absolument magique. C'était la première fois que j'ai rencontré Jane, et la dernière, malheureusement.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Mais les deux, quand ils se sont vus, se sont reconnus, ils se sont souri. Et ça a été un moment de bonheur pour les deux. Ils se sont tenus la main tout le temps aussi, qu'ils étaient ensemble. J'ai eu la chance, le bonheur d'être l'interprète des deux. Et donc un moment aussi de tenir leur main, à tous les deux, d'avoir leur énergie qui passait dans mon corps et dans mon âme à ce moment-là. C'est difficilement descriptible, l'énergie que dégageait Jane Goodall. C'était une femme qui était assez petite de taille, mais qui vous transmettait quelque chose d'extraordinaire en peu de temps. D'abord, elle avait à la fois cet œil qui pétille, cet humour, et en même temps cette lucidité incroyable qu'elle communiquait. Et il y a eu un moment magique dans cette rencontre : le moment où elle s'est approchée du chef qui était assis. Elle s'est présentée devant lui, il lui a tendu la main, elle a pris la main, elle s'est penchée et elle lui a fait le baise-main. C'était extraordinaire parce que normalement, c'est l'inverse.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C'est-à-dire que dans l'ancien temps, vous savez, ce geste de respect, c'était les hommes qui le faisaient. C'est la galanterie, en fait. J'ai trouvé ça d'une finesse. Il y avait à la fois l'humour, la finesse, le respect. Puis c'était très, très fort. C'était aussi fort de voir que ces deux personnes qui avaient dépassé les 90 ans parlaient de projets et d'avenir : ‘On va faire ça ensemble’. Bien sûr, ils n'ont pas eu le temps de le faire puisque Jane est partie avant. Le chef Raoni, aujourd'hui, à 93 ans, il est très fatigué.</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Mais ce qui est extraordinaire, c'est qu'elle a jeté ses forces de la fin de son œuvre pour la jeunesse. Elle a essaimé énormément auprès des jeunes. Il y a ce programme auquel elle a tenu et elle laisse un héritage extraordinaire.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On a cette frustration avec le chef Raoni. C'est un peu différent, le contexte. Il défend un peuple qui est attaqué en permanence. Tout ce travail qu'il a fait avec les jeunes, on n'a pas pu le développer autant. C'est une frustration, grande. On a été dans des écoles beaucoup, mais on n'a pas pu faire un programme aussi fort que celui de Jane Goodall.</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je tenais à lui rendre cet hommage-là en disant que c'est une inspiration pour toutes les générations, cette femme. Je pense que son œuvre vivra longtemps. C'est tout ce que j'avais à dire. Je ne l'ai pas rencontré beaucoup, mais en tout cas, le peu que je l'ai rencontrée, ce moment-là, ça a bouleversé ma vie.</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Clément BUREAU DAMOUR :</w:t>
      </w:r>
      <w:r>
        <w:rPr>
          <w:rFonts w:eastAsia="Calibri" w:cs="Calibri" w:ascii="Calibri" w:hAnsi="Calibri"/>
          <w:sz w:val="24"/>
          <w:szCs w:val="24"/>
        </w:rPr>
        <w:t xml:space="preserve"> Maintenant, il y a des élèves de seconde 6 qui vont nous présenter un projet. Ils ont travaillé sur le thème.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Je vais vous laisser présenter ce qu'ils ont fait.</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Les élèves de 2GT6 :</w:t>
      </w:r>
    </w:p>
    <w:p>
      <w:pPr>
        <w:pStyle w:val="Normal"/>
        <w:bidi w:val="0"/>
        <w:jc w:val="both"/>
        <w:rPr/>
      </w:pPr>
      <w:r>
        <w:rPr>
          <w:rFonts w:eastAsia="Calibri" w:cs="Calibri" w:ascii="Calibri" w:hAnsi="Calibri"/>
          <w:sz w:val="24"/>
          <w:szCs w:val="24"/>
        </w:rPr>
        <w:t>Bonjour à tous. Notre projet, c'est celui-ci.</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Je m'appelle Maxime. Avec moi, il y a Baptiste, Simon et Maxence. Notre projet sera le suivant : un projet environnemental qui constitue une replantation de forêt dans la cour du lycée.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Notre projet consiste à protéger le bocage et son environnement. Tout d'abord, pour remettre dans le contexte, les bocages disparaissent petit à petit, soit à 70% des haies au XXe siècle et 80% des bocages en Bretagne. Tous ces bocages sont essentiellement composés d'épineux, de chênes, d'êtres et de châtaigniers.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Les bocages apportent de grands bénéfices, comme une essence à fort potentiel et une forte densité. Ils permettent la protection face au vent pour les habitations et les champs agricoles. Ils peuvent se développer dans différents milieux, ce qui facilite la plantation.</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Ils permettent avant tout d'offrir une ressource fourragère et résistante aux différentes températures. Mais ils apportent deux grands inconvénients, comme la gestion coûteuse en tant qu'énergie et un environnement encombrant. Ces bocages permettent d'améliorer trois grandes choses : tout d'abord de diminuer la pollution de l'eau jusqu'à 90%, une protection pour le bétail face au réchauffement climatique et ils stockent le CO2 dans leurs racines.</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Notre projet serait de créer une mini forêt avec un coin repos avec des végétations pour se reposer. Ça se situerait sur la partie extérieure du lycée, sur la pelouse à côté du local d'entretien. Voici à quoi ça devrait ressembler notre projet si par chance nous pouvons le réaliser.</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Pour notre collaboration, nous avons contacté l'association Mini Big Forest. Cette association a un programme appelé Mini Kids Forest. C'est un programme qui donne la possibilité de planter une mini forêt de minimum 900 arbres sur 300 m2 au sein d'un établissement scolaire (primaire, collège, lycée). Grâce au soutien financier d'entreprises et de fondations mécènes, ce projet est gratuit pour les établissements. Leur mission est de concevoir des forêts urbaines participatives à haut potentiel de biodiversité, de végétalisation, de lien social.</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Ils plantent avec des équipes bénévoles sur tous types de sites urbains ou périurbains. Leur intention est de stimuler et d'engager le processus de reforestation en tous lieux. Chaque micro-espace libre ou inutilisé peut devenir demain une micro forêt.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Maintenant, je vais vous présenter les bénéfices environnementaux. Ils se recensent en Amazonie, par exemple, là-bas où la nature a pris le dessus sur l'homme. De ce fait, c'est grâce à cette terre qu'on ne connaît pas un réchauffement climatique élevé.</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En effet, l'Amazonie stocke 100 gigatonnes de carbone et absorbe ainsi 5% des émissions d'énergie fossiles mondiales. Certaines parties de la forêt encore intactes représentent entre 10 et 20% de l'absorption mondiale de dioxyde de carbone grâce à cette flore et ses sols. Alors, dans notre lycée, ce ne sera pas l'Amazonie, bien sûr, mais grâce à la présence de cette petite forêt que nous aurons dans l'enceinte du lycée, la température sera directement réduite via l'effet climatiseur de l'arbre. La pollution de l'air sera également filtrée et la mini forêt permettra de capter du dioxyde de carbone. Pour nous, les êtres humains, ceci sera forcément bénéfique. En effet, elle participera à la production d'oxygène très sain pour le corps. Si les sols de notre cours sont abîmés, la mini forêt réparera les sols dégradés et elle sera également un espace de bien-être et de ressourcement pour les lycéens.</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Pour avoir une mini forêt, il y a des critères d'éligibilité. Tout d'abord, il ne doit y avoir aucun tuyau, drain, canalisation, réseau enterré sur le terrain. Le terrain doit pouvoir accueillir une mini forêt de minimum 300 mètres carrés et un maximum de 2000 mètres carrés. Dans sa largeur, la forêt nécessite un minimum de 6 mètres. Le long des bâtiments, comme dans notre cas, il devra y avoir un retrait minimum de 6 mètres et de 4 mètres le long des clôtures.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Nous avons l'idée de planter certains arbres comme le bouleau pubescent, le noisetier, le peuplier noir ainsi que le châtaignier. Pourquoi ce type d'arbres ? Car par rapport à d'autres arbres, ils apporteront une présence importante d'ombre. Ils seront également volumineux, ceci accentuera l'effet de forêt.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Nous avons également l'idée de planter des arbres fruitiers comme des poiriers, cerisiers, abricotiers et pommiers. Nous savons l'entretien important que cela apporterait, mais via ces arbres fruitiers, nous pourrions avoir des fruits à la cantine qui nous viennent directement de notre mini forêt. Ceci pourrait amoindrir les coûts par rapport à l'importation des fruits pour la cantine. Mais également, les lycéens pourraient acheter à 50 centimes le fruit, ici donc à la buvette dans le lieu de vie, et ainsi bénéficier d'un goûter sain.</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Grâce à l'apparition de notre mini forêt, cela attirerait des animaux comme des abeilles qui iraient butiner les arbres et les fleurs. Certains oiseaux comme des rouges-gorges viendraient potentiellement s'installer et ainsi la cour deviendrait un espace accueillant et beau à voir au lieu d'un coin d'herbe simple. Nous pourrions également voir certains insectes comme des coccinelles et papillons que nous pourrions étudier, ainsi que d'autres animaux en SVT ou dans d'autres matières, en les approchant et en les regardant sans les tuer ni les prendre, simplement en les admirant.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Ce projet permettrait d'ajouter un coin d’ombre supplémentaire, ce qui serait très utile surtout en été, pour éviter d'être exposé directement au soleil et aux fortes températures. Ce serait aussi un espace idéal pour travailler à l'extérieur. Ce milieu pourrait servir à faire ses devoirs, s'entraîner sur des exercices ou même réviser pour un contrôle.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Enfin, cela rendrait l'endroit beaucoup plus agréable qu'avant et plus accueillant, car ce serait un espace où l'on pourrait rester plus longtemps dans la journée, se poser, se détendre ou passer du temps avec d'autres personnes, des amis, dans un cadre plus confortable. Profiter des nombreux bienfaits de la nature, tout en se reposant ou travaillant. Donc merci de nous avoir écoutés.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b/>
          <w:bCs/>
          <w:sz w:val="24"/>
          <w:szCs w:val="24"/>
        </w:rPr>
        <w:t>Benjamin COMBES :</w:t>
      </w:r>
      <w:r>
        <w:rPr>
          <w:rFonts w:eastAsia="Calibri" w:cs="Calibri" w:ascii="Calibri" w:hAnsi="Calibri"/>
          <w:sz w:val="24"/>
          <w:szCs w:val="24"/>
        </w:rPr>
        <w:t xml:space="preserve"> Alors on a un autre projet ensuite, de vos quatre camarades qui sont un peu intimidés là, mais qui ont un super truc à vous annoncer, qui commence en plus aujourd'hui. Allez, on peut les applaudir, s'il vous plaît.</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Élèves de 2GT6 :</w:t>
      </w:r>
      <w:r>
        <w:rPr>
          <w:rFonts w:eastAsia="Calibri" w:cs="Calibri" w:ascii="Calibri" w:hAnsi="Calibri"/>
          <w:sz w:val="24"/>
          <w:szCs w:val="24"/>
        </w:rPr>
        <w:t xml:space="preserve"> Bonjour à tous. Tout d'abord, nous avons commencé notre travail avec un projet, c'est nos océans pollués par le plastique. Nous avons créé une carte mentale en quatre parties différentes, avec plusieurs sections : comment protéger les océans, les océans menacés par le plastique, l'importance des océans et les solutions.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Tout d'abord, les océans représentent 71% de la planète, il y a 97% de l'eau sur Terre qui est dans les océans. Ils jouent un rôle important dans la régulation du climat, car l'eau capte la chaleur du soleil. L'eau se déplace et crée des courants marins. Un quart de toutes les espèces vivent dans les océans. Il reste 91% des espèces marines à découvrir. 5% des océans sont exposés. 28% des populations vivent sur les côtes. 50% de CO2 absorbé par les océans. A cause du changement climatique, le CO2 ne se dissout plus dans les eaux qui sont trop chaudes, donc il est libéré dans l'atmosphère. L'H2O plus le CO2 plus l'énergie du soleil crée de l'O2 qui permet aux espèces marines de respirer.</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Ensuite, les océans menacés par le plastique. La production industrielle de plastique a augmenté. En 1950, il y avait 1,5 million de tonnes de plastique créées, et en 2015, 202 millions de tonnes.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8 millions de tonnes de déchets sont versées dans l'océan, ce qui représente 45% des déchets marins à certains endroits du globe. Il existe entre 1 000 et 1 200 espèces maritimes, et 15 sont en danger. Le plastique est en constante augmentation. Sa durée de vie est plus importante que son utilisation. Il ne se dégrade jamais totalement et se fragmente en microplastique invisible à l'œil nu. Le plastique est la cause principale de la pollution. Il y a 230 000 tonnes de plastique rejetées par an. La Méditerranée, c'est la mer la plus polluée de toutes les mers. Il y a 25% des déchets qui finissent dans la mer, et il y a 15 espèces classées en danger d'extinction.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Ensuite, il existe quelques solutions, comme par exemple des clean walks, donc pour nettoyer les plages. Une semaine sans emballage plastique, ou une semaine où on collecte tous les déchets plastiques dans un sac pour prendre conscience du volume de déchets en le pesant. On a décidé de faire une semaine sans plastique au lycée.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On va commencer par parler de ce en quoi consiste le projet, pourquoi le réaliser, comment le mettre en œuvre, et on va montrer quelques exemples de gestes à faire au quotidien. Le projet consiste à faire une semaine sans plastique pour essayer de moins en consommer et essayer de mettre moins de déchets plastiques dans les poubelles. Pourquoi réaliser ce projet ? Pour faire prendre conscience que la consommation de plastique est énorme, pour participer au bien-être de la planète et pour sensibiliser les élèves qui ne se rendent pas forcément compte de ce que c'est.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Pour notre projet, on a contacté le CVL du lycée. Ensuite, on a fait un poste Insta et Pronote. Normalement, vous avez reçu le message ce matin. Après ce poste Pronote, vous avez deux semaines pour vous filmer en train de faire une action contre le plastique et l'envoyer à la vie scolaire. Nous quatre, on votera après pour la vidéo qui a le plus de sens et qui a le plus d'impact sur la planète. Le gagnant de la vidéo obtiendra une récompense grâce à la collaboration de Biocoop.</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Je vais vous présenter quelques gestes au quotidien à faire. On peut acheter des fruits et légumes en vrac, du liquide vaisselle à usage unique. Au lieu des sacs plastiques, on peut acheter des sacs réutilisables en tissu, du savon solide. On peut faire ses produits ménagers soi-même, ou cosmétiques, même des boissons. Pas acheter en sachets individuels et acheter des vêtements en matière naturelle. Là, c'est notre affiche pour la semaine sans plastique qu'Ambre a présentée tout à l'heure.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Ce sera tout. Merci de nous avoir écoutés. Merci.</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b/>
          <w:bCs/>
          <w:sz w:val="24"/>
          <w:szCs w:val="24"/>
        </w:rPr>
        <w:t>autres élèves de 2GT6 :</w:t>
      </w:r>
      <w:r>
        <w:rPr>
          <w:rFonts w:eastAsia="Calibri" w:cs="Calibri" w:ascii="Calibri" w:hAnsi="Calibri"/>
          <w:sz w:val="24"/>
          <w:szCs w:val="24"/>
        </w:rPr>
        <w:t xml:space="preserve"> On fait partie de la classe de seconde 6. On a un projet avec Monsieur Combes concernant l'environnement. Et on a décidé d'appeler notre projet « Abritons les oiseaux ».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Au début, nous étions deux groupes différents. Un groupe voulait plus travailler sur le réemploi des déchets. Et un autre sur la fabrication de nichoirs. Du coup, nous avons décidé de s'associer ensemble pour pouvoir créer des nichoirs à partir des matières recyclées.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Je vais vous parler du recyclage des déchets. On va commencer avec les déchets ménagers et assimilés. Ils ont plusieurs types de déchets, comme les déchets occasionnels, qui sont les encombrants et tout ce qui est gravats. Ensuite, les déchets collectés séparément, comme le papier, le verre et les emballages. Les ordures ménagères qui finissent dans la poubelle grise. Et les biodéchets, comme les déchets en espaces verts publics. En 2021, 615 kilos de déchets par habitant ont été comptabilisés. Ce qui est énorme.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Ensuite, la composition des déchets. 40% finissent dans la poubelle grise. 20% en recyclage, et 40% en déchetterie. Tous ces déchets finissent dans différents endroits. Certains finissent brûlés, enfouis ou même traités. Chaque problème a sa solution, comme l'augmentation du recyclage, la réduction des emballages, le tri des déchets et la tarification incitative, c’est-à-dire payer les déchets au kilo.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Notre projet consiste à abriter les oiseaux. On a pu repérer différentes espèces d'oiseaux qui sont présentes à Falaise. Comme la mésange charbonnière et le gros bec casse-noyaux, qui sont des espèces d'oiseaux qui se nourrissent à base d'insectes, de graines. C'est des nourritures assez faciles. On peut les trouver dans les jardins, les vergers ou les forêts. On a aussi représenté d'autres types d'oiseaux. Le pinson des arbres et le moineau, qui sont des espèces courantes qu'on trouve beaucoup en Europe. Comme les mésanges charbonnières et le gros bec casse-noyaux. On peut les trouver dans les vergers, dans les haies, dans les parcs, dans les forêts.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A peu près dans tous les endroits qui présentent un environnement. Ils se nourrissent principalement de graines et changent leur alimentation selon les saisons.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On s'est concentré sur les oiseaux et les écosystèmes. Au niveau des oiseaux, on a remarqué des hausses de température. Environ 40% des oiseaux aiment le froid. Avec la hausse de température, ça en fait disparaître beaucoup. Il y a eu une augmentation d'environ 1 degré depuis 1996.</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On a remarqué au niveau de l'agriculture qu'il y a une grande utilisation d'engrais et de pesticides. Les hausses de température et l'agriculture combinées, ça donne une disparition d'oiseaux. Environ 25% d'oiseaux ont disparu en 40 ans, ce qui donne environ 20 millions d'oiseaux qui disparaissent chaque année. Ensuite, on sait que les écosystèmes ont beaucoup de bienfaits pour la planète. Les espaces de nature, ça améliore la qualité de l'air. Ça absorbe la pollution, le CO2, etc. Et ça permet de réguler le cycle d'eau. Les espaces verts abritent de nombreuses espèces de faunes, etc.</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On peut trouver quelques chiffres. Il y en a qui sont plutôt encourageants, d'autres un peu moins. Il y a 40% des espaces de certaines villes qui sont des espaces naturels. Si on continue comme ça, on peut avoir à peu près moitié-moitié d'espaces naturels et d'espaces urbanisés. Ensuite, le milieu urbain, ça correspond à environ 77% de la population. Et la France métropolitaine, c'est environ un dixième du territoire qui est artificialisé.</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Ensuite, on peut constater des problèmes de l'urbanisation sur l'environnement. Comme en France métropolitaine, l'artificialisation a progressé de 1,4% par an. Et on sait que les biens produits par les écosystèmes sont insuffisants au regard des populations citadines.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On avait pour projet de construire des nichoirs pour les oiseaux avec des matériaux recyclés. C'est pour ça qu'on a changé notre groupe et qu'on est un effectif plus grand que les groupes précédents. Pour faire notre projet, on a contacté des partenaires comme tous les autres groupes.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On a trouvé notamment La Ruche, une association de ressourcerie qui se retrouve à Falaise. On les a contactés.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Le deuxième partenaire est La Déchetterie. Il faut savoir que les déchetteries n'ont pas forcément le droit de donner l'accord d'elles-mêmes. Donc, quand on a appelé les déchetteries, ça nous a demandé d'appeler le chef de déchetterie, le chef de déchetterie qui nous a demandé d'appeler encore son chef, etc. Donc, ça a fait un déroulement qui était assez long. Et donc, on a appelé plusieurs numéros. C'était très compliqué. Et au final, on a réussi à trouver l'accord pour récupérer des matériaux dans les déchetteries. Et du coup, pour mettre en place notre projet, on a décidé de faire des ateliers de fabrication.</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pour ça, nous allons nous aider de La Ruche, la ressourcerie, qui a déjà des ateliers avec des nichoirs qu'on voit ici et des ateliers qu'on voit sur les deux autres photos. Donc, en fait, ici, ça sera plutôt les nichoirs basiques qu'on va faire pour toutes les espèces d'oiseaux qu'on vous a présenté précédemment. Donc, c'est des nichoirs qui s'adaptent à tous types d'oiseaux.</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Ce n'est pas forcément très difficile à construire. Donc, c'est pour ça qu'on espère pouvoir avoir du bénévolat, par exemple, des collèges, etc., pour pouvoir en créer davantage. Et concernant les installations, du coup, on va les installer dans des arbres, dans des espaces verts.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par exemple, on pourrait aussi en mettre dans les espaces du groupe d'avant qui a présenté sa mini-forêt. Et notre but, c'est que les nichoirs soient très résistants à toutes les intempéries, donc la grêle, la pluie, le vent, et qu'ils ne soient « bâclés », on va dire, pour que ce soit vraiment un projet qui ait du sens et que ce soit pas quelque chose qu'on ait fait comme ça pour avoir une bonne note dans un cours. Et on sait que la mairie de Falaise, fait déjà un projet comme ça par rapport aux chenilles processionnaires.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ils ont déjà des projets de faire des nichoirs à oiseaux. On va aussi s'associer avec eux pour les installer, etc. Et on va aussi en installer dans les établissements scolaires, donc lycées, collèges, écoles primaires.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Merci à vous de nous avoir écoutés pour notre projet.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 xml:space="preserve">Madame, est-ce que vous pourriez accueillir Madame </w:t>
      </w:r>
      <w:r>
        <w:rPr>
          <w:rFonts w:eastAsia="Calibri" w:cs="Calibri" w:ascii="Calibri" w:hAnsi="Calibri"/>
          <w:sz w:val="24"/>
          <w:szCs w:val="24"/>
          <w:shd w:fill="auto" w:val="clear"/>
        </w:rPr>
        <w:t xml:space="preserve">Nathalie Soyeux </w:t>
      </w:r>
      <w:r>
        <w:rPr>
          <w:rFonts w:eastAsia="Calibri" w:cs="Calibri" w:ascii="Calibri" w:hAnsi="Calibri"/>
          <w:sz w:val="24"/>
          <w:szCs w:val="24"/>
        </w:rPr>
        <w:t>pour nous parler aussi de ses actions et de ce qu'elle a pu faire dans sa vie.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b/>
          <w:bCs/>
          <w:sz w:val="24"/>
          <w:szCs w:val="24"/>
          <w:shd w:fill="auto" w:val="clear"/>
        </w:rPr>
        <w:t>Nathalie SOYEUX :</w:t>
      </w:r>
      <w:r>
        <w:rPr>
          <w:rFonts w:eastAsia="Calibri" w:cs="Calibri" w:ascii="Calibri" w:hAnsi="Calibri"/>
          <w:sz w:val="24"/>
          <w:szCs w:val="24"/>
          <w:shd w:fill="auto" w:val="clear"/>
        </w:rPr>
        <w:t xml:space="preserve"> </w:t>
      </w:r>
      <w:r>
        <w:rPr>
          <w:rFonts w:eastAsia="Calibri" w:cs="Calibri" w:ascii="Calibri" w:hAnsi="Calibri"/>
          <w:sz w:val="24"/>
          <w:szCs w:val="24"/>
        </w:rPr>
        <w:t>Je vais quand même me présenter pour expliquer ce que je fais là. Je travaille en partie avec la seconde 6, justement, sur un projet qui s'appelle Génération Demain, qui porte bien son nom parce que Génération Demain, c'est dès maintenant.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Vous l'avez compris, avec des élèves qui s'engagent. Alors, le mot engagement, il est des fois un peu effrayant parce qu'on se demande « où je vais mettre les pieds ? », « qu'est-ce que ça veut dire ? », etc. Mais là, je crois que les différents élèves, les différentes présentations ont montré qu'il y a des choses qui sont possibles et qui sont surtout concrètes et qui peuvent être dans l'immédiat.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Parce que c’est la difficulté de s'engager en partie sur l'environnement. C'est quelque chose qui, moi, me motive. Donc, moi, je travaille dans une MJC. Je ne sais pas encore si ça veut dire quelque chose pour vous, mais ça veut dire maison, des jeunes et de la culture. Donc, le public, c'est essentiellement les jeunes. On peut y mettre tous les âges qu'on veut. Et la culture, c'est quelque chose de très transversal.</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j'y tiens beaucoup parce que dans les notions d'engagement vis-à-vis de l'environnement, eh bien, l'important, c'est de pouvoir comprendre des choses. Et comment on peut comprendre ? Déjà, en apprenant, mais en sachant aborder des choses. Mais c'est surtout par le biais du sensible, de ce qui nous touche, de ce qui nous émeut.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voilà, les différents groupes que vous avez pu entendre, qui ont pu présenter leurs actions, c'est bien quelque chose qui les touche et ça fait sens. Et sens, sensible, c'est vraiment l'idée de ce qui est moteur pour pouvoir faire des choses. Les rencontres, c'est essentiel.</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quand on entend Gert qui parle de ses rencontres quand il était jeune, au départ, on n'est pas forcément à se dire, on va faire un truc démentiel. Mais c'est l'envie qui fait aussi qu'il y a des choses qui s'improvisent, et puis on avance pas à pas. On entend souvent les gens dire, oui, quand on veut, on peut.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Eh bien, on peut surtout la retourner, cet adage. Quand on peut, on veut. Alors, pourquoi ? </w:t>
      </w:r>
    </w:p>
    <w:p>
      <w:pPr>
        <w:pStyle w:val="Normal"/>
        <w:bidi w:val="0"/>
        <w:jc w:val="both"/>
        <w:rPr/>
      </w:pPr>
      <w:r>
        <w:rPr>
          <w:rFonts w:eastAsia="Calibri" w:cs="Calibri" w:ascii="Calibri" w:hAnsi="Calibri"/>
          <w:sz w:val="24"/>
          <w:szCs w:val="24"/>
        </w:rPr>
        <w:t>Il y a un des élèves qui a dit, on fait pas ça pour une bonne note. Ça, j'ai trouvé ça très bien parce qu'en fait, c'est avant tout parce qu'on en a envie. On a ça, on a envie pour soi et pour d'autres.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Eh bien, quand on peut, on veut, ça veut dire tout simplement que quand on a les conditions qui sont réunies, quand il y a du partage, quand il y a de la co-construction, quand il y a des exemples, quand on est accompagné, quand on n'est pas toujours forcément seul, eh bien, là, on peut et on peut avancer. Donc, on peut vouloir, ça donne plus de facilité. Donc, voilà, et moi, je félicite encore les intervenants.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j'aime beaucoup aussi l'idée de racines, de pouces, de bourgeons. On sème, on enracine, et on sème et on simplifie, on transmet. Et voilà, vous êtes une belle génération pour ça.</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ce que je trouve formidable, c'est que dans les informations qui sont très anxiogènes, y compris autour de l'environnement, on a du positif qui donne de l'énergie et qui donne de l'envie. Donc, bravo et continuez. Donc, merci beaucoup à vous tous déjà pour votre attention pendant cette conférence.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b/>
          <w:bCs/>
          <w:sz w:val="24"/>
          <w:szCs w:val="24"/>
        </w:rPr>
        <w:t xml:space="preserve">Benjamin COMBES : </w:t>
      </w:r>
      <w:r>
        <w:rPr>
          <w:rFonts w:eastAsia="Calibri" w:cs="Calibri" w:ascii="Calibri" w:hAnsi="Calibri"/>
          <w:sz w:val="24"/>
          <w:szCs w:val="24"/>
        </w:rPr>
        <w:t>Je voudrais remercier les trois élèves qui ont animé la conférence, donc Samuel, Hector et Clément, avec enthousiasme et sur la base du volontariat. Ça, c'est toujours appréciable. Je voudrais remercier énormément Gert Peter Bruch qui, depuis l'année dernière, travaille en collaboration avec nous.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C'est un immense honneur que l'on a. Il faut que vous vous rendiez compte du privilège que vous avez de pouvoir échanger avec Gert Peter et toute son expérience. Je voudrais remercier beaucoup aussi Daphné Bouhelier pour avoir accompagné hier les secondes six qui, a priori, ont été très gentils et très actifs. Il va y avoir, du coup, des ateliers qui vont être animés sur la fresque du trafic d'espèces sauvages par les secondes six pour d'autres élèves cet après-midi.</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Moi, j'ai trouvé le travail des 2nde 6 depuis trois semaines vraiment admirable. Ils se sont donnés à fond, ils sont allés marcher jusqu'à la Biocoop, ils ont rencontré des gens, ils ont appelé.</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Ils se sont rendus compte que ce n'est jamais facile. Hier, Yuwey disait que la lutte, ça fait mal. Bon, alors là, ça ne vous a peut-être pas fait mal non plus, mais en tout cas, ce n'est pas facile. Lutter, vouloir convaincre les autres, ce n'est pas quelque chose qui arrive comme ça dans la main. Il faut se bouger, il faut appeler, il faut être autonome. Et là, vous avez fait preuve vraiment de choses, de qualité extraordinaire, donc ça fait vraiment plaisir et ça donne envie aux enseignants, en tout cas, de refaire ce type de projet quand on a des élèves qui répondent et qui acceptent tout ça.</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Et merci, du coup, </w:t>
      </w:r>
      <w:r>
        <w:rPr>
          <w:rFonts w:eastAsia="Calibri" w:cs="Calibri" w:ascii="Calibri" w:hAnsi="Calibri"/>
          <w:sz w:val="24"/>
          <w:szCs w:val="24"/>
          <w:shd w:fill="auto" w:val="clear"/>
        </w:rPr>
        <w:t>Nathalie Soyeux</w:t>
      </w:r>
      <w:r>
        <w:rPr>
          <w:rFonts w:eastAsia="Calibri" w:cs="Calibri" w:ascii="Calibri" w:hAnsi="Calibri"/>
          <w:sz w:val="24"/>
          <w:szCs w:val="24"/>
        </w:rPr>
        <w:t>, la MJC de Bernay, le</w:t>
      </w:r>
      <w:r>
        <w:rPr>
          <w:rFonts w:eastAsia="Calibri" w:cs="Calibri" w:ascii="Calibri" w:hAnsi="Calibri"/>
          <w:sz w:val="24"/>
          <w:szCs w:val="24"/>
          <w:shd w:fill="auto" w:val="clear"/>
        </w:rPr>
        <w:t xml:space="preserve"> GRAINE </w:t>
      </w:r>
      <w:r>
        <w:rPr>
          <w:rFonts w:eastAsia="Calibri" w:cs="Calibri" w:ascii="Calibri" w:hAnsi="Calibri"/>
          <w:sz w:val="24"/>
          <w:szCs w:val="24"/>
        </w:rPr>
        <w:t>Normandie, qui accompagne aussi ses élèves depuis le début de l'année dans le cadre du projet Génération Demain. C'est nous, enfin, c'est nous, c'est vous, c'est tous ensemble. Voilà, merci pour votre attention.</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puis, la journée se poursuit. Donc, cet après-midi, vous avez des élèves de Terminale HGGSP qui ont préparé une conférence sur les liens entre les peuples autochtones et la protection de leur territoire et de l'environnement avec Gert Peter Bruch. Ils ont travaillé ce matin pour vous faire cette présentation.</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il y aura aussi Brijlal Chaudhari qui sera intervenant lors de cette conférence. Donc, on se revoit tout à l'heure.</w:t>
      </w:r>
    </w:p>
    <w:p>
      <w:pPr>
        <w:pStyle w:val="Normal"/>
        <w:bidi w:val="0"/>
        <w:jc w:val="both"/>
        <w:rPr>
          <w:rFonts w:ascii="Calibri" w:hAnsi="Calibri"/>
        </w:rPr>
      </w:pPr>
      <w:r>
        <w:rPr>
          <w:rFonts w:ascii="Calibri" w:hAnsi="Calibri"/>
        </w:rPr>
      </w:r>
      <w:r>
        <w:br w:type="page"/>
      </w:r>
    </w:p>
    <w:p>
      <w:pPr>
        <w:pStyle w:val="Normal"/>
        <w:bidi w:val="0"/>
        <w:spacing w:before="0" w:after="0"/>
        <w:jc w:val="center"/>
        <w:rPr/>
      </w:pPr>
      <w:r>
        <w:rPr>
          <w:rFonts w:eastAsia="Calibri" w:cs="Calibri" w:ascii="Calibri" w:hAnsi="Calibri"/>
          <w:b/>
          <w:bCs/>
          <w:sz w:val="40"/>
          <w:szCs w:val="40"/>
        </w:rPr>
        <w:t>Conférence ‘De l'Amazonie au Népal’</w:t>
      </w:r>
    </w:p>
    <w:p>
      <w:pPr>
        <w:pStyle w:val="Normal"/>
        <w:bidi w:val="0"/>
        <w:jc w:val="center"/>
        <w:rPr/>
      </w:pPr>
      <w:r>
        <w:rPr>
          <w:rFonts w:eastAsia="Calibri" w:cs="Calibri" w:ascii="Calibri" w:hAnsi="Calibri"/>
          <w:b/>
          <w:bCs/>
          <w:sz w:val="40"/>
          <w:szCs w:val="40"/>
        </w:rPr>
        <w:t>Mardi 10 Mars - Lycée GLC</w:t>
      </w:r>
    </w:p>
    <w:p>
      <w:pPr>
        <w:pStyle w:val="Normal"/>
        <w:bidi w:val="0"/>
        <w:jc w:val="both"/>
        <w:rPr>
          <w:rFonts w:ascii="Calibri" w:hAnsi="Calibri" w:eastAsia="Calibri" w:cs="Calibri"/>
          <w:b/>
          <w:bCs/>
          <w:sz w:val="40"/>
          <w:szCs w:val="40"/>
        </w:rPr>
      </w:pPr>
      <w:r>
        <w:rPr>
          <w:rFonts w:eastAsia="Calibri" w:cs="Calibri" w:ascii="Calibri" w:hAnsi="Calibri"/>
          <w:b/>
          <w:bCs/>
          <w:sz w:val="40"/>
          <w:szCs w:val="40"/>
        </w:rPr>
      </w:r>
    </w:p>
    <w:p>
      <w:pPr>
        <w:pStyle w:val="Normal"/>
        <w:bidi w:val="0"/>
        <w:jc w:val="both"/>
        <w:rPr/>
      </w:pPr>
      <w:r>
        <w:rPr>
          <w:rFonts w:eastAsia="Calibri" w:cs="Calibri" w:ascii="Calibri" w:hAnsi="Calibri"/>
          <w:b/>
          <w:bCs/>
          <w:sz w:val="24"/>
          <w:szCs w:val="24"/>
        </w:rPr>
        <w:t>INTERVENANTS :</w:t>
      </w:r>
    </w:p>
    <w:p>
      <w:pPr>
        <w:pStyle w:val="Normal"/>
        <w:numPr>
          <w:ilvl w:val="0"/>
          <w:numId w:val="1"/>
        </w:numPr>
        <w:bidi w:val="0"/>
        <w:jc w:val="both"/>
        <w:rPr/>
      </w:pPr>
      <w:r>
        <w:rPr>
          <w:rFonts w:eastAsia="Calibri" w:cs="Calibri" w:ascii="Calibri" w:hAnsi="Calibri"/>
          <w:b/>
          <w:bCs/>
          <w:sz w:val="24"/>
          <w:szCs w:val="24"/>
        </w:rPr>
        <w:t>Brijlal CHAUDHARI, président de l'association Global Home for Indigenous Peoples (traduit par Diana POTOTSKA, élève de Terminale AMC)</w:t>
      </w:r>
    </w:p>
    <w:p>
      <w:pPr>
        <w:pStyle w:val="Normal"/>
        <w:numPr>
          <w:ilvl w:val="0"/>
          <w:numId w:val="1"/>
        </w:numPr>
        <w:bidi w:val="0"/>
        <w:jc w:val="both"/>
        <w:rPr/>
      </w:pPr>
      <w:r>
        <w:rPr>
          <w:rFonts w:eastAsia="Calibri" w:cs="Calibri" w:ascii="Calibri" w:hAnsi="Calibri"/>
          <w:b/>
          <w:bCs/>
          <w:sz w:val="24"/>
          <w:szCs w:val="24"/>
        </w:rPr>
        <w:t>Gert Peter BRUCH, fondateur de l'ONG Planète Amazone, réalisateur</w:t>
      </w:r>
    </w:p>
    <w:p>
      <w:pPr>
        <w:pStyle w:val="Normal"/>
        <w:numPr>
          <w:ilvl w:val="0"/>
          <w:numId w:val="1"/>
        </w:numPr>
        <w:bidi w:val="0"/>
        <w:jc w:val="both"/>
        <w:rPr/>
      </w:pPr>
      <w:r>
        <w:rPr>
          <w:rFonts w:ascii="Calibri" w:hAnsi="Calibri"/>
          <w:b/>
          <w:bCs/>
          <w:sz w:val="24"/>
          <w:szCs w:val="24"/>
        </w:rPr>
        <w:t>Laureen MEVEL, Ainoa POUPION, Anouk LECONTE, Dieudigne MAFUNDAMENE, élèves de Terminale HGGSP et AMC</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Dieudigne</w:t>
      </w:r>
      <w:r>
        <w:rPr>
          <w:rFonts w:eastAsia="Calibri" w:cs="Calibri" w:ascii="Calibri" w:hAnsi="Calibri"/>
          <w:sz w:val="24"/>
          <w:szCs w:val="24"/>
        </w:rPr>
        <w:t> </w:t>
      </w:r>
      <w:r>
        <w:rPr>
          <w:rFonts w:eastAsia="Calibri" w:cs="Calibri" w:ascii="Calibri" w:hAnsi="Calibri"/>
          <w:b/>
          <w:bCs/>
          <w:sz w:val="24"/>
          <w:szCs w:val="24"/>
        </w:rPr>
        <w:t xml:space="preserve">MAFUNDAMENE : </w:t>
      </w:r>
      <w:r>
        <w:rPr>
          <w:rFonts w:eastAsia="Calibri" w:cs="Calibri" w:ascii="Calibri" w:hAnsi="Calibri"/>
          <w:sz w:val="24"/>
          <w:szCs w:val="24"/>
        </w:rPr>
        <w:t>Bonjour,</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nous l'avons compris, les peuples autochtones se battent pour la préservation de leur territoire et de leur culture. Pourtant, aujourd'hui, leurs combats sont loin d'être finis. De l'Amazonie au Népal, les peuples réclament leurs droits sociaux et identitaires.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Les combats de ces peuples sont essentiels pour la survie de leur culture et sont dictés par l'environnement. En effet, la conférence d'aujourd'hui se nomme... De l'Amazonie au Népal, les combats des peuples autochtones et de leurs alliés pour défendre leur territoire et protéger l'environnement.</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i/>
          <w:iCs/>
          <w:sz w:val="24"/>
          <w:szCs w:val="24"/>
        </w:rPr>
        <w:t>(visionnage d’une vidéo du chef Raoni)</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Raoni nous parle ici des injustices, de la destruction de leurs terres et des conséquences de la colonisation. Et cette colonisation qui a profondément bouleversé la vie des peuples indigènes et a entraîné la perte de nombreuses terres et traditions.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Malgré tout cela, son message reste très pacifique. Il ne parle pas de combat, de violence ou de guerre, mais plutôt de paix et de respect entre les peuples. J'ai trouvé cela très impressionnant, car même après toutes ces souffrances vécues par son peuple, il choisit de transmettre un message de non-violence et de dialogue.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Cela montre une grande sagesse et une grande force de sa part.</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 </w:t>
      </w:r>
      <w:r>
        <w:rPr>
          <w:rFonts w:eastAsia="Calibri" w:cs="Calibri" w:ascii="Calibri" w:hAnsi="Calibri"/>
          <w:sz w:val="24"/>
          <w:szCs w:val="24"/>
        </w:rPr>
        <w:t>Vous, Gert, qui connaissez Raoni, pouvez-vous nous en dire plus sur ce chef et sur le contexte de cette interview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Gert Peter BRUCH</w:t>
      </w:r>
      <w:r>
        <w:rPr>
          <w:rFonts w:eastAsia="Calibri" w:cs="Calibri" w:ascii="Calibri" w:hAnsi="Calibri"/>
          <w:sz w:val="24"/>
          <w:szCs w:val="24"/>
        </w:rPr>
        <w:t>: Bonjour à tous. Ça faisait un moment que je n'avais pas revu ce message et je le trouve très puissant.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Il faut savoir que ça a été enregistré à un moment où le chef Raoni se remettait de deux Covid successifs où il avait failli mourir. Donc il était assez affaibli. On le voyait encore tousser.</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On l'a entendu tousser plusieurs fois dans l'interview. Je trouve que ça résume l'intégralité de son combat. Un combat pour la paix où vraiment il explique... D'ailleurs, il est très honnête dans ce qu'il raconte, qu'avant il y a eu des guerres tribales et qu'il a réussi, lui, dans son peuple et dans les peuples alentours, à faire un consensus sur la paix, à unir.</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Je pense que ce qu'il a réussi à faire est énorme. Il faut avoir conscience que l'Amazonie, c'est la taille du continent européen. Ça correspond non pas à une langue, à un peuple.</w:t>
      </w:r>
    </w:p>
    <w:p>
      <w:pPr>
        <w:pStyle w:val="Normal"/>
        <w:bidi w:val="0"/>
        <w:jc w:val="both"/>
        <w:rPr/>
      </w:pPr>
      <w:r>
        <w:rPr>
          <w:rFonts w:eastAsia="Calibri" w:cs="Calibri" w:ascii="Calibri" w:hAnsi="Calibri"/>
          <w:sz w:val="24"/>
          <w:szCs w:val="24"/>
        </w:rPr>
        <w:t>Ce sont des dizaines, des centaines de peuples. Il y a au Brésil plus de 300 peuples indigènes différents et avec des langues différentes, des cultures différentes. Imaginez-vous unifier autant de peuples sur un message commun et sur, j'allais dire, un combat commun.</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Nous-mêmes, les Européens, on n'arrive pas à s'accorder sur une politique commune. Regardez comment on est faible vis-à-vis de ce qui se passe au niveau international.</w:t>
      </w:r>
    </w:p>
    <w:p>
      <w:pPr>
        <w:pStyle w:val="Normal"/>
        <w:bidi w:val="0"/>
        <w:jc w:val="both"/>
        <w:rPr/>
      </w:pPr>
      <w:r>
        <w:rPr>
          <w:rFonts w:eastAsia="Calibri" w:cs="Calibri" w:ascii="Calibri" w:hAnsi="Calibri"/>
          <w:sz w:val="24"/>
          <w:szCs w:val="24"/>
        </w:rPr>
        <w:t>On n'arrive pas à avoir une réponse forte quand on nous méprise et qu'on nous attaque économiquement. C'est pour vous donner un peu la dimension de ce que ça représente, le travail qu'il a pu faire.</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Le contexte, je l'ai un peu expliqué : il le dit, ça a été réalisé post-Covid, mais pas longtemps après. Et il nous parle dedans d'un dernier combat qu'il veut mener pour ses vieux jours. Il le prononce plusieurs fois, le mot de Caponinore.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Caponinore, donc il l'explique un petit peu, c'est un territoire qui n'est pas protégé jusqu'à présent. Suite à cette interview, et c'est ça qui est assez admirable, vous le voyez déjà affaibli, je l'ai revu peu de temps après cette interview. Il a repris la bataille pour avoir son dernier bout de territoire protégé, démarqué.</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Démarqué, ça veut dire que vous allez tracer une frontière et qu'il va être clairement délimité. Il y aura des panneaux partout qui interdisent l'entrée sur le territoire. Si vous rentrez illégalement dans ce territoire, vous pouvez aller en prison, vous pouvez être poursuivi.</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Rien que pour avoir ces frontières tracées et ces panneaux installés, c'est des dizaines d'années de lutte. Et c'est juste une protection quasi-symbolique, parce que cette protection, elle ne vient pas avec des formations de patrouilles, de gardes forestiers, elle ne vient pas avec des ressources satellitaires pour protéger la forêt, mais rien pour arriver à tracer leurs frontières alors que c'est un droit constitutionnel. Même lui qui a la notoriété qu'il a, il est en train d'achever la protection de son territoire, donc des limites, en tout cas le tracé des limites des frontières, après une bataille de pratiquement cinquante ans, ou même peut-être soixante ans.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donc pour vous dire comment ça a avancé : suite à ce message vidéo qu'il a enregistré, il a réussi à obtenir par la Fondation Nationale de l'Indien, qui s'appelle maintenant Fondation Nationale des Peuples Indigènes, le démarrage officiel de la démarcation du tracé des frontières. Mais c'est même pas encore fini. J'espère qu'il verra ça avant de mourir, au moins son territoire complètement démarqué.</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merci d'avoir choisi le chef Raoni pour ouvrir cette conférence, parce que c'est lui qui a montré la voie. C'est un personnage qui est venu chez nous il y a pratiquement une quarantaine d'années maintenant. Je l'ai rencontré quand il a voyagé pour la première fois en France.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J'avais à l'époque 18 ans tout rond. Et il m'a beaucoup impressionné. J'ai eu envie de marcher à ses côtés, de dire waouh, cet homme du fin fond de la forêt qui se bat pour nous tous, c'est vraiment impressionnant.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ce qui est vraiment encore plus impressionnant, c'est que quand je l'ai rencontré, donc il y avait le chanteur Sting qui était à ses côtés, ils nous ont montré une carte. Et justement il parle du territoire. Et le chef Raoni nous a dit voilà, moi je veux tracer, je veux protéger ce territoire là.</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C'était un dessin au milieu de la forêt à l'époque, tout était vert. Aujourd'hui quand vous survolez la forêt, quand un satellite survole la forêt, vous voyez exactement le dessin du chef Raoni de l'époque. Et là c'est impressionnant parce que vous dites waouh, s'il n'avait pas fait ce dessin, en fait toute cette forêt aurait disparu.</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On voit le travail du chef Raoni depuis l'espace. Donc merci d'avoir choisi ce beau message pour commencer la conférence. Dieudigne disait que ce qui l'avait impressionné c'était la vision pacifiste et pacifique du chef Raoni.</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donc on se demandait, est-ce qu'en tant que défenseur de l'environnement avec plutôt une vision occidentale, est-ce que c'est facile d'avoir cette même vision pacifique ? Ou alors est-ce que c'est plus compliqué de ne pas être frustré de l'inaction politique ? Je pense qu'on a la question, il y a la réponse. On a à prendre deux parce qu'on est surpris. On se dit mais comment ils arrivent à rester pacifiques à l'heure qu'ils ont connu des massacres et autres ? Je n'ai pas la réponse.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Mais en les observant, on est imprégné, on commence à être imprégné de leur faculté à rester pacifique. C'est tellement inspirant et impressionnant. Et c'est là où on se dit c'est formidable ce qu'ils arrivent à faire.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Je suis ami avec une leader indigène qui s'appelle Valdelice Veron qui fait partie d'un autre peuple que le chef Raoni qui s'appelle le peuple Guarani-Kaiowà. C'est le peuple le plus martyrisé du Brésil. Il y a eu des centaines et des centaines d'assassinats, des massacres abominables.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Les fermiers qui ont volé leur terre s'en prennent même à des enfants en fait. Il y a une histoire terrible dans mon premier film où elle raconte qu'un type passait avec un pick-up pour écraser des enfants au bord des autoroutes. Et il faisait des marches arrière pour les découper.</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Et moi j'ai vu les photos de ça, ce n'est pas des racontards. Et en tout cas, elle dit à la fin du dernier film que j'ai fait, </w:t>
      </w:r>
      <w:r>
        <w:rPr>
          <w:rFonts w:eastAsia="Calibri" w:cs="Calibri" w:ascii="Calibri" w:hAnsi="Calibri"/>
          <w:i/>
          <w:iCs/>
          <w:sz w:val="24"/>
          <w:szCs w:val="24"/>
        </w:rPr>
        <w:t>Amazonia, cœur de la Terre Mère</w:t>
      </w:r>
      <w:r>
        <w:rPr>
          <w:rFonts w:eastAsia="Calibri" w:cs="Calibri" w:ascii="Calibri" w:hAnsi="Calibri"/>
          <w:sz w:val="24"/>
          <w:szCs w:val="24"/>
        </w:rPr>
        <w:t>, «mon père a été exécuté, mon grand-père est mort sous les balles des assassins, mon arrière grand-père aussi, et pourtant c'est pas pour autant que je ressens de la haine parce que nous devons travailler ensemble en fait et nous devons apprendre à sourire ensemble». Et en fait c'est ça le combat de la Terre Mère, c'est-à-dire quand on est connecté en fait à la réalité de ce que ça présente d'être vivant.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Être vivant, c'est faire partie d'une chaîne qui nous dépasse. On n'est pas au-dessus de la pyramide, on fait partie en fait d'une chaîne du vivant. Quand on reprend conscience de ça, on a envie de défendre le vivant dans son ensemble.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Alors même si elle a conscience que des hommes ont massacré ce territoire, on reste quand même des humains. On reste des gens d'une même famille et il faut se réconcilier dans cette famille. D'ailleurs le chef Raoni, ça fait résonance quand il parle, on a l'impression qu'il parle de ce qui se passe en ce moment avec Trump qui attaque tout le monde et qui est en train de créer des nouvelles guerres etc.</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Il est en train de dire «ça suffit, on n'en veut plus de ça». Je pense qu'on ne nous demande pas notre avis mais je pense que personne ici n'est d'accord avec le fait de bombarder à nouveau des pays et d'aggraver notre situation et de nous mettre en risque d'un conflit qui se généralise. Donc voilà, en fait c'est universel.</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C'est tout ça pour vous dire que c'est universel et je me suis un peu dévié de la question mais c'est un peu la réponse que je voulais faire.</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ascii="Calibri" w:hAnsi="Calibri"/>
          <w:b/>
          <w:bCs/>
        </w:rPr>
        <w:t xml:space="preserve">Dieudigne MAFUNDAMENE : </w:t>
      </w:r>
      <w:r>
        <w:rPr>
          <w:rFonts w:ascii="Calibri" w:hAnsi="Calibri"/>
        </w:rPr>
        <w:t>Et vous, Brijlal, est-ce que vous voulez réagir ? Est-ce que vous partagez le même sentiment ? Est-ce que la vision est la même pour le peuple Tharu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ascii="Calibri" w:hAnsi="Calibri"/>
          <w:b/>
          <w:bCs/>
        </w:rPr>
        <w:t>Brijlal CHAUDHARI :</w:t>
      </w:r>
      <w:r>
        <w:rPr>
          <w:rFonts w:ascii="Calibri" w:hAnsi="Calibri"/>
        </w:rPr>
        <w:t xml:space="preserve"> </w:t>
      </w:r>
      <w:r>
        <w:rPr>
          <w:rFonts w:eastAsia="Calibri" w:cs="Calibri" w:ascii="Calibri" w:hAnsi="Calibri"/>
          <w:sz w:val="24"/>
          <w:szCs w:val="24"/>
        </w:rPr>
        <w:t xml:space="preserve">Il y a beaucoup de similitudes entre ce qui se passe au Brésil et en Asie, et en particulier au Népal. Pas à la même échelle que ce que Gert Peter a documenté dans son film. Si vous ne l'avez pas regardé, je vous le recommande. Il montre toutes les réalités des gens indigènes. Merci Diana pour la traduction. J'admire Gert Peter pour le travail qu'il a fait depuis très longtemps. Nous avons besoin de plus de gens comme lui pour le travail qu'il porte. </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Au Népal, les gens indigènes sont reconnus par la Constitution. Pour les Tharu, la histoire est similaire. La violence est à chaque étage du gouvernement. Parce que nos enfants ne peuvent pas apprendre la langue à l'école. Ma langue maternelle n’est pas enseignée à l'école, donc c'est aussi un problème pour l'apprentissage et pour la transmission de connaissances.</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Nous avons eu une nouvelle Constitution en 2015. Et les Tharu ont combattu pour un territoire, comme au Brésil, pour avoir leur propre territoire où ils peuvent gouverner eux-mêmes. Donc c'est toujours un défi. Imaginez-vous que Normandie est gouvernée par des gens extérieurs… C'est la même chose pour beaucoup de territoires indigènes dans le monde entier. Et la pression sur les territoires indigènes est très forte en ce moment. Parce que nos territoires sont les territoires agricoles du futur. Pour l’eau, l'électricité, les mines. Donc vous entendez beaucoup parler de transition verte.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Alors, d'où viennent ces minéraux ? Des territoires des gens indigènes et autour de ces territoires. Et ces matériaux sont pris sur les territoires des peuples indigènes. Et les gens indigènes ont déjà beaucoup souffert de la colonisation jusqu'à présent. Et c'est encore le cas aujourd'hui. Donc c'est un grand défi. Mais il y a des gens, comme les entrepreneurs, qui parlent, qui font des choses.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Et les indigènes comme les peuples du Népal, dans différents endroits du monde, essaient de dire la vérité au monde. 50% du Népal est indigène. Mais dans le gouvernement, dans le système judiciaire, il y a très peu de gens indigènes. Nos visions ne sont pas intégrées, mais nous sommes des citoyens de ce pays. </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Les indigènes ne sont pas seulement des victimes de cela : ils détiennent le savoir, ils sont résilients. Et après de nombreuses années de colonisation, notre système de connaissances indigène continuent de prospérer et de se développer. Mais il y a toujours des défis, vous savez. Mais je vais arrêter là, je pense qu'il y a d’autres de questions. Mais je suis heureux que vous soyez tous ici pour apprendre.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Et j'espère que vous intégrerez cela dans votre travail futur, dans votre vie, ou dans le travail que vous allez faire. </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b/>
          <w:bCs/>
          <w:sz w:val="24"/>
          <w:szCs w:val="24"/>
        </w:rPr>
        <w:t>Anouk LECONTE :</w:t>
      </w:r>
      <w:r>
        <w:rPr>
          <w:rFonts w:eastAsia="Calibri" w:cs="Calibri" w:ascii="Calibri" w:hAnsi="Calibri"/>
          <w:sz w:val="24"/>
          <w:szCs w:val="24"/>
        </w:rPr>
        <w:t xml:space="preserve"> Donc le chef Raoni a abordé les injustices subies par les peuples autochtones, par les Occidentaux, et les tensions que cela peut créer. Après la colonisation, des menaces pèsent encore sur certains territoires sans considération des peuples autochtones. Ainoa va justement vous présenter un sujet sur le Groenland, une terre autochtone violentée et convoitée.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b/>
          <w:bCs/>
          <w:sz w:val="24"/>
          <w:szCs w:val="24"/>
        </w:rPr>
        <w:t>Ainoa POUPION :</w:t>
      </w:r>
      <w:r>
        <w:rPr>
          <w:rFonts w:eastAsia="Calibri" w:cs="Calibri" w:ascii="Calibri" w:hAnsi="Calibri"/>
          <w:sz w:val="24"/>
          <w:szCs w:val="24"/>
        </w:rPr>
        <w:t xml:space="preserve"> Quand on pense au Groenland, on imagine souvent un territoire glacial et isolé. Cependant, le Groenland c'est bien plus que ça. Plus de 50 000 Inuits y habitent.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ils y vivent et ils maintiennent leur mode de vie qui se base sur la chasse et la pêche. Le Groenland est situé entre l'Amérique du Nord, l'Europe et l'Arctique, ce qui lui donne une forte influence géopolitique et économique, grâce à ses ressources exploitables. En 2019, le président américain Donald Trump a montré les ambitions d'acheter le Groenland au Danemark.</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Cette déclaration est perçue souvent comme provocatrice par de nombreux habitants du Groenland, mais aussi par ses dirigeants. Elle remet en question les grandes puissances, leur manière de voir les plus petits territoires et de les voir souvent comme de simples espaces stratégiques à contrôler et non comme des territoires qui habitent certains peuples. Le souci est que le Groenland possède une histoire marquée par la colonisation et les difficultés des autochtones à faire reconnaître leurs droits, mais aussi leur autonomie.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Dans ce contexte, une question est relevée. Est-ce que les ambitions américaines récentes représentaient un retour aux logiques coloniales du passé ? Le Groenland, appelé « Kalaallit Nunaat » par ses habitants, est colonisé officiellement par le Danemark en 1721. Pendant près de deux siècles, le Groenland fonctionne comme une colonie.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Le Danemark impose son système économique, son langage, sa religion, mais aussi sa politique. Les Inuits vont perdre progressivement à la fois leur territoire, mais aussi leurs habitudes de vie qui se basent donc sur la pêche et la chasse. En 1953, le Groenland cesse officiellement d'être une colonie et devient alors une province danoise, mais cela ne signifie pas qu'ils ont l'égalité.</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Les décisions importantes sont toujours prises à Copenhague qui est à l'autre bout du monde. On observe aussi un phénomène classique de la colonisation, la domination politique, la marginalisation culturelle et l'appropriation économique des terres. Cependant, à partir de 1979, le Groenland va obtenir une autonomie interne.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Aujourd'hui, il possède un parlement et un gouvernement, ce qui montre qu'il a une autodétermination. Cependant, la colonisation ne s'est pas limitée à une domination politique, puisqu'elle a aussi entraîné des fortes violences envers le peuple autochtone Inuit. Dans les années 1950, les enfants Inuits étaient envoyés au Danemark pour être rééduqués. </w:t>
      </w:r>
    </w:p>
    <w:p>
      <w:pPr>
        <w:pStyle w:val="Normal"/>
        <w:bidi w:val="0"/>
        <w:jc w:val="both"/>
        <w:rPr/>
      </w:pPr>
      <w:r>
        <w:rPr>
          <w:rFonts w:eastAsia="Calibri" w:cs="Calibri" w:ascii="Calibri" w:hAnsi="Calibri"/>
          <w:sz w:val="24"/>
          <w:szCs w:val="24"/>
        </w:rPr>
        <w:t>On va les arracher de leur famille, on va les couper de leur langue, de leur héritage, afin de créer une élite danoise. On parle ici d'un ethnocide. Entre les années 1960 et 1970, une campagne de stérilisation est lancée.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Les femmes sont souvent prises de force et sont stérilisées, parfois même en allant chez le docteur sans être mises au courant. Ces politiques sont révélées que récemment au grand public et visent à contrôler la démographie locale du peuple Inuit. Ces pratiques ont laissé énormément de séquelles et de traumatismes générationnels. Il y a eu une perte d'identité de beaucoup de familles, des familles qui ont été brisées. Le taux de suicide chez les peuples autochtones est énorme et a fortement augmenté avec cette oppression.</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Ces peuples se retrouvent en dépendance économique persistante. Ces effets ne sont pas seulement appliqués aux générations qui ont vécu, mais aussi aux générations futures, les enfants, les petits-enfants, etc. Le Groenland porte encore aujourd'hui les traces de cette histoire.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Comme je l'ai dit dans mon introduction, en 2019, Donald Trump a montré qu'il voulait acheter le Groenland. Cette déclaration peut surprendre, mais elle est expliquée par des enjeux stratégiques majeurs. Premièrement, le Groenland possède une position essentielle en Arctique. Avec la fonte des glaces, grâce au réchauffement climatique, une route commerciale peut être ouverte. Il est important de souligner que Trump est un négationniste. Il ne croit pas en le changement climatique, mais il l'utilise comme outil pour son commerce. Aussi, il y a beaucoup de rivalités entre les États-Unis, la Chine et la Russie. Les États-Unis cherchent à renforcer leur présence dans la région. Ils possèdent déjà une grande base militaire au Groenland.</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La situation actuelle, il faut souligner qu'elle est différente de celle du VIIIe siècle. Le Groenland possède une autonomie. Il possède aussi un gouvernement. Ses dirigeants ont fortement affirmé qu'ils étaient contre cette volonté d'acheter une terre. Pour les peuples autochtones, d'ailleurs, il est impossible d'acheter une terre, puisqu'ils ont des liens spirituels avec. Les terres ne peuvent pas leur être arrachées. On ne peut pas non plus les enlever de ces terres, puisqu'elles leur appartiennent. On ne peut pas parler d'un projet de colonisation direct, mais on peut cependant parler de néocolonialisme. Les États-Unis pourraient appliquer une pression économique ou encore une exploitation des ressources au peuple et au Groenland. Donc le danger n'est pas une domination officielle, mais plutôt une influence indirecte.</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Pour conclure, le Groenland a connu une longue période de colonisation marquée par des politiques d'assimilation et des violences graves envers les populations autochtones. Les ambitions exprimées par Donald Trump ne constituent pas un retour à la colonisation classique. Cependant, elle rappelle que le Groenland reste un territoire habité. Donc on pourrait se demander si le Groenland pourra-t-il utiliser cet intérêt international pour renforcer son indépendance, ou alors risque-t-il de rester un espace dominé par les grandes puissances. Ainsi, plus qu'un retour au passé, c'est l'avenir géopolitique de l'Arctique qui est en jeu.</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Suite à cet exposé, j'aurais une question à te demander. Est-ce que l'ethnocide est un crime reconnu ? Est-ce qu'il peut être réprimandé par la justice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Gert Peter BRUCH :</w:t>
      </w:r>
      <w:r>
        <w:rPr>
          <w:rFonts w:eastAsia="Calibri" w:cs="Calibri" w:ascii="Calibri" w:hAnsi="Calibri"/>
          <w:sz w:val="24"/>
          <w:szCs w:val="24"/>
        </w:rPr>
        <w:t xml:space="preserve"> L'ethnocide n'est pas reconnu à la cour pénale internationale du tout. Le mot existe en tout cas. Vous connaissez le mot génocide ? L'ethnocide, c'est assez bien expliqué en fait. Exemple d'ethnocide sur l'histoire de l'Amérique du Nord, la conquête de l'Amérique du Nord, et non pas la découverte de l'Amérique du Nord. Vous avez évidemment ces colons qui ont chassé de leur terre les peuples traditionnels et qui les ont mis dans des réserves. Et à partir de ce moment-là, on sectionnait, on coupait net le lien avec le territoire sacré. Tous les rites, tous les rituels, toutes les histoires ancestrales qui étaient liées à une rivière, à un arbre sacré, à un territoire de chasse et autres ont été détruits. Ça, c'est un ethnocide parce que souvent ça va avec la perte de la langue, la perte de la culture.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aujourd'hui, l'ethnocide est en cours un peu partout sur la planète, en Amazonie beaucoup. L'ethnocide est plus insidieux, c'est-à-dire qu'il n'est pas fait avec la même brutalité apparente en tout cas. C'est-à-dire qu'on n'en est plus à massacrer aussi ouvertement mais on en est à coloniser avec ce qu'on appelle par exemple le colonialisme vert.Et c'est-à-dire, en fait, dans la réalité, habituer les peuples indigènes à l'argent, à utiliser l'argent et à convoiter l'argent. Diviser la communauté et entraîner la perte de la culture par l'abandon par les jeunes des rituels sacrés. Ça, ça existe aussi, c'est un ethnocide qui est plus difficile à mesurer mais qui peut avoir les mêmes résultats.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au final, perte de langue, perte de culture, le peuple disparaît. Vous avez donc des humains qui restent vivants si on peut dire mais qui ont perdu complètement leurs racines. Donc l'ethnocide est un crime mais il n'est pas reconnu au niveau international en tant que tel.</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il est lié aussi à un autre crime qu'on essaye à travers le monde de faire reconnaître qui est le crime d'écocide. Et le crime d'écocide, c'est en réalité la destruction des écosystèmes qui n'est pas reconnu au niveau international. Et voilà pourquoi aujourd'hui il est si difficile d'enrayer la destruction de la nature parce que vous pouvez détruire un écosystème, éradiquer des espèces animales, végétales complètement de la planète et puis on va dire au pire vous allez peut-être payer des amendes qui sont très largement inférieures aux bénéfices que vous faites et donc qui ne sont pas du tout dissuasives.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Aujourd'hui il y a une bataille pour faire reconnaître ce crime, le crime d'écocide à la Cour pénale internationale. C'est quelque chose qui est un concept qui s'est formalisé. Le mot existe depuis déjà au moins 50 ans, 60 ans et des théoriciens, des juristes ont commencé à le propager lors du tout premier sommet de la Terre à Stockholm en 72. D'un seul coup ce mot est sorti mais pour que l'idée devienne un vrai projet de reconstruction du droit au niveau international, il a fallu attendre le tournant des années 2010 et ça a coïncidé avec un énorme projet de barrage en Amazonie, le barrage de Belo Monte.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Le barrage de Belo Monte en Amazonie brésilienne est devenu un symbole de l'écocide :  pourquoi construire un barrage géant au milieu de l'Amazonie qui va amener énormément de déforestation, qui va détruire des espèces endémiques ? Et d'ailleurs, on n'a pas réussi à empêcher ce barrage, il y a eu beaucoup de batailles qui ont été faites et donc on va dire que c'est un premier crime d'écocide parce que c'est un crime qui a été prévu et donc qui aurait pu être évité. Et pour la relation entre ethnocide et écocide, aujourd’hui, vous détruisez l'écosystème où vit un peuple autochtone, vous détruisez sa culture donc vous faites un crime extrêmement grave dans la réalité. Je ne suis pas un technicien du droit, j'ai répondu avec mes mots à moi, mais j'espère que vous avez compris l'idée.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b/>
          <w:bCs/>
          <w:sz w:val="24"/>
          <w:szCs w:val="24"/>
        </w:rPr>
        <w:t>Brijlal CHAUDHARI :</w:t>
      </w:r>
      <w:r>
        <w:rPr>
          <w:rFonts w:eastAsia="Calibri" w:cs="Calibri" w:ascii="Calibri" w:hAnsi="Calibri"/>
          <w:sz w:val="24"/>
          <w:szCs w:val="24"/>
        </w:rPr>
        <w:t xml:space="preserve"> J'aimerais voir de vous tous, et j'espère que certains d'entre vous vont étudier le droit international et s’attaquer au sujet de plus en plus.</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Gert Peter BRUCH : </w:t>
      </w:r>
      <w:r>
        <w:rPr>
          <w:rFonts w:eastAsia="Calibri" w:cs="Calibri" w:ascii="Calibri" w:hAnsi="Calibri"/>
          <w:sz w:val="24"/>
          <w:szCs w:val="24"/>
        </w:rPr>
        <w:t>Pour éviter l'ethnocide, il y a quelque chose que vous pouvez faire concrètement. Vous savez qu'en France, on a des territoires autochtones qui sont inclus dans la géographie française, en Guyane française, en Nouvelle-Calédonie, qui devraient s'appeler la Kanakie normalement. Et il y a quelque chose qui est inadmissible, qui pourrait éviter l'ethnocide, c'est de reconnaître les peuples autochtones. Est-ce que vous savez que la France ne reconnaît pas que sur son territoire, il existe des peuples autochtones ? Vous saviez ça ou pas ? C'est-à-dire pour la France, les peuples autochtones, ça n'existe pas. Enfin, ça dépend. Ça existe ailleurs, mais ça n'existe pas sur le territoire. C'est un peu bizarre comme contradiction. Et je vous en parle parce que vous êtes jeunes, si ces sujets-là vous intéressent, et vous comprenez ce que ça veut dire profondément le mot solidarité, et le lien qu'il existe entre vous, votre propre vie, votre propre futur et le futur des peuples autochtones, vous avez là un moyen, vous, d'agir en vous engageant sur des questions qui concernent la France, en fait.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faire que la France reconnaisse enfin les peuples autochtones, signe aussi la Convention 169 de l'OIT, c'est-à-dire qui oblige à consulter les peuples autochtones, ça nous concerne directement,. Il y a beaucoup de projets de développement en Guyane française, et les premiers qui devraient être concernés, ce sont les peuples autochtones. Encore faut-il qu'on les reconnaisse. Et c'est inadmissible qu'après plus de 35 ans que le chef Raoni ait été reçu par chaque président, sauf Sarkozy... Sarkozy devait le recevoir, il lui a claqué la porte au nez, c'est le seul qui ait fait ça.</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Mais en tout cas, il a eu des contacts au plus haut niveau diplomatique, donc ça veut dire qu'il est reconnu en tant qu'un chef autochtone, il est absolument inadmissible qu'aujourd'hui on ne reconnaisse pas les peuples autochtones de Guyane et de Nouvelle-Calédonie. D'abord, ce respect évitera aussi que l'humiliation continue, et peut-être aussi que les jeunes retrouvent un peu aussi de l'unité et de fierté, parce qu'on parle de peuples qui ont un taux de suicide parmi leur jeunesse qui est absolument épouvantable. Mais ce n'est pas seulement une question de dignité, c'est une question de bon sens, et pour nous c'est une question qui nous regarde en fait, on parle de la France.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intéressez-vous à ça, parce qu'on réfléchit ici, dans ce forum, à essayer de relancer un petit peu une dynamique sur cette question de la reconnaissance des peuples autochtones en France.</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Ainoa POUPION :</w:t>
      </w:r>
      <w:r>
        <w:rPr>
          <w:rFonts w:eastAsia="Calibri" w:cs="Calibri" w:ascii="Calibri" w:hAnsi="Calibri"/>
          <w:sz w:val="24"/>
          <w:szCs w:val="24"/>
        </w:rPr>
        <w:t xml:space="preserve"> Comment la mondialisation peut-elle être un avantage pour les peuples autochtones ?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Gert Peter BRUCH : </w:t>
      </w:r>
      <w:r>
        <w:rPr>
          <w:rFonts w:eastAsia="Calibri" w:cs="Calibri" w:ascii="Calibri" w:hAnsi="Calibri"/>
          <w:sz w:val="24"/>
          <w:szCs w:val="24"/>
        </w:rPr>
        <w:t>J'avoue que je suis désarçonné par la question. Parce que la mondialisation, pour moi, n'est pas la mondialisation telle qu'on la vit de nos jours. C'est le trumpisme, par exemple.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Après, comment des réseaux internationaux... Je ne parlais pas dans ces cas-là de mondialisation. Je parlais plutôt, je dirais plutôt, je crois plutôt en des formes d'alliances internationales. Là, on est dans un cas extrêmement complexe.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Tu as très bien expliqué tout à l'heure, face à un territoire qui est colonisé par un pays qui s'appelle le Danemark, qui après a accordé certains droits, ou reconnu certains droits, mais ça reste un territoire quand même dépendant de la colonie, et avec un autre pays, l'un des plus grands puissants du monde, les États-Unis. On a bien compris que Trump est déterminé à essayer de récupérer ce territoire. Je ne vois pas comment la mondialisation pourrait aider les peuples autochtones là-bas sur place.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Ce n'est pas le bon terme. Mais comment une mobilisation mondiale pourrait peut-être se pencher sur la question, devrait se pencher sur la question, sur cet aspect-là ? C'est très bien que tu en parles.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Il y a eu un documentaire, je vous recommande, sur la question du sujet que tu as levé. Il y a un documentaire qui est passé il n'y a pas si longtemps que ça sur Arte. Je crois qu'il est encore visible en replay. Il parle exactement de tous les enjeux autour justement des territoires autochtones au Groenland. Et je pense qu'à notre échelle, on voudrait aider sur cette question. À part en parler et diffuser l'information, il est difficile d'agir, mais déjà, montrer qu'il y a une réalité autochtone : ils veulent en faire le 51e état américain, dans la vieille tradition justement du colonialisme américain.</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C'est-à-dire on arrive là-bas, on ne considère pas ces peuples, là ils n'existent pas. C'est d'abord les ressources. On est dans une guerre de l'énergie. Et la question autochtone, elle ne sera jamais soulevée, en tout cas par les gouvernements eux-mêmes, ça ne sera jamais prioritaire en tout cas. Donc en tout cas, c'est à nous de créer une espèce de mondialisation des peuples et des voix citoyennes pour pouvoir forcer ces sujets à ne pas être oubliés. Mais très clairement, malheureusement, on n'aura pas une incidence très forte sur ce qui va se passer.</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Et si on ne veut pas être des spectateurs passifs, on peut en effet à chaque fois rappeler, mais il y a les autochtones là-bas, il faut les entendre avant de commencer à prendre des décisions, de faire l'éponge sur la communauté à leur place. Je ne sais pas quoi dire d'autre  là-dessus, parce que la mondialisation n'est pas une bonne chose. </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Est-ce que vous pensez que la colonisation peut être en faveur des peuples indigènes et qu'elle peut avoir des aspects positifs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Brijlal CHAUDHARI</w:t>
      </w:r>
      <w:r>
        <w:rPr>
          <w:rFonts w:eastAsia="Calibri" w:cs="Calibri" w:ascii="Calibri" w:hAnsi="Calibri"/>
          <w:sz w:val="24"/>
          <w:szCs w:val="24"/>
        </w:rPr>
        <w:t> : Je ne pense pas. Parce que les peuples indigènes sont aussi souverains dans leur langue, dans leur gouvernance, dans leur économie, leur santé, tous ces secteurs. Je ne pense pas. Parce que les peuples indigènes étaient déjà autonomes dans leur façon de vivre, dans leur culture, dans leur gouvernement, etc. Avant d'arriver à la colonisation. Donc la réconciliation c'est important. Et en parlant un peu de la globalisation du monde, la globalisation dans le sens de la solidarité, c'est bien. Pour parler de la mondialisation, je pense que dans le sens d'une collaboration, c'est bien et ça peut nous faire bénéficier du monde. De ne pas attaquer un autre pays, mais de créer une alliance.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Quand on parle de solidarité internationale, des choses bonnes ont eu lieu. Par exemple, Gert Peter a parlé de l'ILO, l'International Labour Organization Convention 169. Et aussi la Déclaration sur les droits des peuples indigènes.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je pense que la France a signé ça, n'est-ce pas Peter? Vous voyez, il y a beaucoup de choses. Mais beaucoup de pays ont signé ça. Et ça crée aussi une plateforme.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Il y a beaucoup de pays qui ont signé ce traité et ça montre aussi le travail. Et ça crée aussi une plateforme pour la communication entre les adoptés et les non-adoptés. Au niveau international du Conseil des droits de l'homme, le Conseil des droits de l'homme de l'ONU.</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les peuples indigènes se rassemblent là-bas chaque année et partagent leurs souhaits. Et du coup, les peuples indigènes, ils ont pu rassembler leurs histoires et leurs héritages pour partager leurs problèmes et leurs choses à inventer devant le Conseil des droits de l'homme. Et ils ont pu utiliser les droits internationaux pour que leur oppression devienne un crime bien reconnu dans le monde.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les peuples indigènes ont gagné deux cas d'accord international. Mais ça reste quand même rare.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Parce qu'il y a un énorme lien entre ce que les peuples indigènes ont accompli au niveau international et au niveau territorial. Mais tout ce qui leur a été fait avec la colonisation, ça peut mettre en danger la vie au Népal.</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Je peux dire cela à Genève par exemple, pour remonter cette question pour se faire écouter. C'est la même chose avec les Kanaks. En Nouvelle Calédonie, ils ont été attaqués. C'est une zone très militarisée. À Genève, ils peuvent parler librement de ce qui se passe. J'aimerais aussi que vous les suivez, ce qui se passe dans votre propre territoire. Pour savoir ce qui se passe, pour être au courant, pour être conscient.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la solidarité nationale, c'est une bonne chose qui progresse et qui est présente dans le monde. Donc à l'échelle internationale, la solidarité internationale est bonne, mais quand il s'agit de soutenir l'un l'autre, la solidarité quand il y a un grand changement climatique, c'est une bonne chose. Mais quand il s'agit de la guerre... Du coup, on est quand même peut-être solidaires, mais plutôt sur les questions d'écologie.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Quand on aborde la question de la guerre ou des crises économiques, sociales ou encore de néo-colonialisme, c’est quand même beaucoup plus difficile. On parle d'égalité, fraternité et liberté.</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Ce sont vos valeurs. Et on espère que des gens qui vont peut-être étudier les sciences politiques à l'université vont pouvoir s'engager politiquement pour aller représenter la France au niveau international. Pour s'engager dans ces combats, pour faire bouger aussi les choses, pour faire progresser la solidarité internationale, pour aussi aider les gens qui ont besoin de nous.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b/>
          <w:bCs/>
          <w:sz w:val="24"/>
          <w:szCs w:val="24"/>
        </w:rPr>
        <w:t xml:space="preserve">Dieudigne MAFUNDAMENE : </w:t>
      </w:r>
      <w:r>
        <w:rPr>
          <w:rFonts w:eastAsia="Calibri" w:cs="Calibri" w:ascii="Calibri" w:hAnsi="Calibri"/>
          <w:sz w:val="24"/>
          <w:szCs w:val="24"/>
        </w:rPr>
        <w:t xml:space="preserve"> Ainoa a abordé dans sa présentation les peuples autochtones du Groenland qui ont subi un déplacement vers le Danemark afin d'effacer leur culture. Comme certains d'entre vous ont pu le voir hier dans le documentaire coécrit par Hélène Ferrarini, c'est un système qui était également présent en Guyane avec des pensionnats catholiques. Ce n'est pas le seul combat que les peuples autochtones ont dû mener sur ce territoire. Laureen va donc maintenant pouvoir vous présenter un exposé sur les peuples autochtones de Guyane touchés par l’orpaillage.</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Laureen MEVEL :</w:t>
      </w:r>
      <w:r>
        <w:rPr>
          <w:rFonts w:eastAsia="Calibri" w:cs="Calibri" w:ascii="Calibri" w:hAnsi="Calibri"/>
          <w:sz w:val="24"/>
          <w:szCs w:val="24"/>
        </w:rPr>
        <w:t xml:space="preserve"> Alors la Guyane est un département d'outre-mer français depuis 1946 et c'est également le département français qui a la plus grande superficie. 96% du département est constitué de forêts amazoniennes dans laquelle vivent ses 300 000 habitants dont une fine partie constituée de peuples autochtones. Mais malheureusement la survie est menacée par l’orpaillage donc en effet cette extraction aurifère menace leur mode de vie. Donc on peut soulever la question suivante : en quoi l'exploitation de l'or en Guyane montre que les peuples autochtones doivent se battre pour défendre leurs terres.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je vais commencer par vous expliquer la mise en place de l’orpaillage sur les terres des peuples autochtones et ensuite je vais vous parler des conséquences de l’orpaillage. Donc tout d'abord qu'est-ce que l’orpaillage ? Donc c'est la recherche et l'exploitation de l'or dans des sites aurifères. Donc tout d'abord il y a différentes sortes d'orpaillage donc il y a l’orpaillage légal et l’orpaillage clandestin.</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Pour vous parler de l’orpaillage légal, je vais prendre l'exemple du projet Montagne d'or. Donc c'est un projet d'exploitation minière en Guyane, une concession aurifère. Donc une concession c'est quand l’État autorise une entreprise à puiser des milliers sur le terrain. Ce projet a lieu au nord-ouest de la Guyane.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C'est une coopération entre deux entreprises donc l'entreprise North-Gold, une entreprise russe chargée de l'extraction de l'or et l'entreprise canadienne Columbus-Gold qui est chargée de l'exploration. Donc ce projet débute entre 1996 et 1999 mais finalement après deux ans de mobilisation citoyenne, le projet n'y va pas se faire. Le but était d'extraire 85 tonnes d'or, mais le problème est que le projet prévoyait de creuser une immense fosse à proximité d'une réserve biologique donc sur des terres d'un peuple autochtone.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Sauf que le projet posait de graves problèmes environnementaux et donc il a lieu sur des terres d'un peuple autochtone. Ensuite comme je l'ai dit précédemment il y a également l’orpaillage clandestin qui est pratiqué en toute illégalité. Il est pratiqué par les Garimperos, qui sont des gens qui viennent du Brésil et du sud de l'Inde. Donc ils pratiquent l’orpaillage illégal et ils travaillent pour des réseaux mafieux. Leur but est donc d'extraire un maximum d'or.</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On a un minimum de temps. Sauf que le problème c'est qu'ils n'ont aucune considération pour les peuples autochtones et pour l'environnement. Donc pour lutter contre ça l'état français a mis en place la mission ARPI.</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ce sont des forces militaires françaises qui luttent contre l’orpaillage illégal et ils ont plusieurs missions. Donc tout d'abord ils doivent détecter les implantations. Donc les implantations ce sont des villages qui sont créés par les Garimperos sur le lieu où ils cherchent de l'or.</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Ensuite ils doivent donc les empêcher de détruire, parce que comme j'ai dit précédemment ils n'ont aucune considération pour l'environnement. Ils doivent également détruire les machines qui leur servent à extraire l'or pour les empêcher d'extraire davantage. Et ensuite ils doivent également protéger les peuples autochtones qui sont souvent isolés et sans protection.</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l’orpaillage a souvent lieu sur les terres des peuples autochtones. Sauf que le problème c'est qu'on ne leur demande pas leur autorisation, alors que dans la déclaration des Nations Unies des droits des peuples autochtones, il est écrit qu'ils doivent être consultés pour accepter ou bien refuser tout projet qui affecterait directement leurs terres. Parce que les peuples autochtones, ils dépendent de ces terres pour survivre.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l’orpaillage, qu'il soit légal ou clandestin, a de graves conséquences pour les peuples autochtones. Tout d'abord ça menace leur territoire, leurs ancestraux et leur mode de vie. Notamment avec la dégradation des terres qui perturbe leur pratique traditionnelle comme la pêche, la chasse ou les cérémonies.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Il y a également de graves conséquences sanitaires à cause de l’orpaillage. Les entreprises ou bien les Garimperos utilisent du mercure, qui est une sorte de poison. Ils l'utilisent pour nettoyer l'or de ses impuretés et donc ils lavent l'or dans les cours d'eau. Donc les cours d'eau sont contaminés de mercure. Sauf que le problème est que les poissons ingèrent le mercure et le poisson fait partie de l'alimentation des peuples autochtones. Ce qui fait que les peuples autochtones ingèrent également le mercure. Donc ils s'empoisonnent en mangeant du poisson.</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Et un des graves problèmes de l’orpaillage illégal, c'est que ça crée un climat d'insécurité et de danger pour les peuples autochtones. Parce qu'ils sont isolés et sans protection. Notamment avec la présence de violences, d'armes et de prostitution. Mais il n'y a pas que des conséquences pour les peuples autochtones.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Il y a également des conséquences pour l'environnement. L’un des plus gros problèmes est la déforestation. Au milieu des années 90, il y a eu un gros pic de déforestation, montant jusqu'à 1200 hectares de forêts rasées par an (1 hectare correspond à environ un de foot). Donc ça, ça a duré jusqu'en 2008 à peu près. Et en 2009, il y a eu une grosse chute de cette déforestation, en passant à 320 hectares de forêts rasées par an. Puis en 2012, c'est remonté à nouveau.</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Ensuite, comme j'ai dit, en conséquence pour les peuples autochtones, il y avait la pollution des cours d'eau et le mercure. Donc c'est aussi une conséquence pour l'environnement parce que ça touche les animaux qui boivent dans les cours d'eau ou les animaux qui vivent dans les cours d'eau.</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une autre conséquence, c'est la disparition des espèces locales. Donc à cause de la pollution, il y a 25% des espèces qui ont disparu. C’est également à cause du braconnage, le braconnage qui est pratiqué par les Garimperos, qui  tuent les animaux qui sont en voie d'extinction, juste pour se nourrir.</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Pour lutter contre l’orpaillage clandestin, les peuples autochtones doivent se battre. Ils n'ont pas forcément les moyens de se défendre. Et le peu d'importance qu'il leur est donnée ne leur donne pas toujours l'occasion de faire entendre leur voix pour défendre leur terre et leur culture.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une question, pour Gert, ou Brijlal : est-ce que vous connaissez des peuples autochtones qui ont été contraints de quitter leur terre à cause de l’orpaillage de la déforestation ou de la pollution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Gert Peter BRUCH :</w:t>
      </w:r>
      <w:r>
        <w:rPr>
          <w:rFonts w:eastAsia="Calibri" w:cs="Calibri" w:ascii="Calibri" w:hAnsi="Calibri"/>
          <w:b w:val="false"/>
          <w:bCs w:val="false"/>
          <w:sz w:val="24"/>
          <w:szCs w:val="24"/>
        </w:rPr>
        <w:t xml:space="preserve"> J</w:t>
      </w:r>
      <w:r>
        <w:rPr>
          <w:rFonts w:eastAsia="Calibri" w:cs="Calibri" w:ascii="Calibri" w:hAnsi="Calibri"/>
          <w:sz w:val="24"/>
          <w:szCs w:val="24"/>
        </w:rPr>
        <w:t>e vous parlais du barrage de Belo Monte. C'est une infrastructure qui a été construite dans les années 2010 avec la participation d'entreprises européennes, dont Alstom en France.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Il se trouve qu'on savait déjà que l'entreprise canadienne Belo Sun Mining voulait faire une gigantesque mine d'or dans la partie qui serait asséchée. Et à l'époque on disait non, on ne le fait pas, du coup, etc. Et aujourd'hui, ce projet de mine d'or gigantesque tente de passer en force. Je sais qu'il y a des peuples indigènes qui ont été délocalisés sur place et que non content de leur enlever leurs ressources vivrières, c'est-à-dire la pêche, la cueillette, la chasse, le territoire, eh bien maintenant, ils souhaitent contaminer franchement le territoire. C'est le seul cas sur lequel je peux m'exprimer.</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Mais c'est un combat qui continue. Je vous parlais d'écocide tout à l'heure. Je suis très engagé avec Planète Amazone sur la reconnaissance du crime d'écocide.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dans ce premier cas emblématique, ce que j'ai oublié de vous dire, c'est que le barrage de Belo Monte a été construit. Et malheureusement, tout ce qui avait été annoncé, prévu, étudié, s'est réalisé en pire. Et donc aujourd'hui, ce barrage a été construit. Typiquement, c'est un cas où on dit oui, c'est vrai, vous avez peut-être raison, mais il est là maintenant, on ne peut pas revenir en arrière. Mais ce n'est pas vrai, en fait, dans la réalité. Il y a un exemple aux États-Unis d'un peuple qui s'appelle le peuple Klamath, de la rivière Klamath.</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J'espère que je ne dis pas de bêtises, mais c'est les peuples indigènes autochtones de la rivière Klamath. Eux ont réussi, après des batailles judiciaires, à faire démanteler ce barrage carrément. Donc la victoire finale judiciaire, et c'est une victoire qui doit être vraiment propagée, a fait qu'au final, on a reconnu que ce barrage avait provoqué un ethnocide.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on y revient. Et les constructeurs ont été condamnés à détruire complètement le barrage et à libérer la rivière qui avait été prisonnière. Donc là, ce n'est pas lié à la recherche d’or, mais je voulais mentionner ça quand même.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b/>
          <w:bCs/>
          <w:sz w:val="24"/>
          <w:szCs w:val="24"/>
        </w:rPr>
        <w:t>Brijlal CHAUDHARI :</w:t>
      </w:r>
      <w:r>
        <w:rPr>
          <w:rFonts w:eastAsia="Calibri" w:cs="Calibri" w:ascii="Calibri" w:hAnsi="Calibri"/>
          <w:sz w:val="24"/>
          <w:szCs w:val="24"/>
        </w:rPr>
        <w:t xml:space="preserve"> Dans la question précédente, j'ai parlé de la France qui a adopté la déclaration des Nations Unies sur les droits des gens indigènes. Et la France a adopté cette déclaration. Donc la France commence à reconnaître ce qu'ils ont fait dans le territoire de la Guyane. Et la France a une responsabilité morale d'appliquer cette déclaration en Guyane, en Nouvelle-Calédonie, pour faire une réconciliation avec le Canada, l'Australie. L'État français, il a une responsabilité morale de reconnaître du peuple autochtone de Guyane Française et de Nouvelle-Calédonie. Donc on a besoin d'une réconciliation pour tout ce qui s'est passé.</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i/>
          <w:iCs/>
          <w:sz w:val="24"/>
          <w:szCs w:val="24"/>
        </w:rPr>
        <w:t>(diffusion de la vidéo de Mindahi Bastida )</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b/>
          <w:bCs/>
          <w:sz w:val="24"/>
          <w:szCs w:val="24"/>
        </w:rPr>
        <w:t>Gert-Peter BRUCH :</w:t>
      </w:r>
      <w:r>
        <w:rPr>
          <w:rFonts w:eastAsia="Calibri" w:cs="Calibri" w:ascii="Calibri" w:hAnsi="Calibri"/>
          <w:sz w:val="24"/>
          <w:szCs w:val="24"/>
        </w:rPr>
        <w:t xml:space="preserve"> Je voulais réagir sur un élément puissant évoqué dans la vidéo : les prophéties. Il y a les prophéties religieuses, l'apocalypse, la destruction, l'enfer, et les peuples autochtones prennent en compte les grands bouleversements qui s'annoncent d'une façon un peu différente. Au moment justement de ces grands bouleversements, beaucoup de prophéties autochtones s'alignent pour dire qu'il va y avoir une grande alliance et il y a notamment ce qu'on appelle la prophétie de l'aigle et du condor. C'est la réunion des deux hémisphères pour protéger la Terre Mère.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Il le mentionne et moi j'ai eu l'impression qu'avec le travail qu'on a fait avec le chef Raoni, quand à la COP21, il y a 11 ans, on a lancé l'appel des gardiens de la Terre Mère, l'alliance des gardiens de Mère Nature. On est rentrés dans ce cycle de la prophétie et depuis, ça paraît imperceptible à votre niveau, mais ces alliances se renforcent. Je sais que de plus en plus, notamment, Mindahi Bastida voyage dans le monde entier avec une délégation qui vient un peu de tous les continents pour aller justement alerter, renforcer cette alliance et justement les gardiens des territoires sacrés sont déjà en train d'appliquer la prophétie.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b/>
          <w:bCs/>
          <w:sz w:val="24"/>
          <w:szCs w:val="24"/>
        </w:rPr>
        <w:t>Brijlal CHAUDHARI :</w:t>
      </w:r>
      <w:r>
        <w:rPr>
          <w:rFonts w:eastAsia="Calibri" w:cs="Calibri" w:ascii="Calibri" w:hAnsi="Calibri"/>
          <w:sz w:val="24"/>
          <w:szCs w:val="24"/>
        </w:rPr>
        <w:t xml:space="preserve"> Pour les Tharu, nous ne contrôlons pas les choses. Nous faisons partie de quelque chose de plus grand. C’est par exemple la mousson qui nous gouverne. Nous avons vraiment une connexion très profonde avec la nature. Avant d'entrer dans les forêts, on demande la permission de l'esprit. Parce qu'il y a tellement d'esprits qui sont vivants dans les forêts que notre entrée peut les déranger. Et avant de cultiver la terre, quand nous creusons la terre, nous demandons la permission de notre terre. La terre est notre et il faut la respecter.</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Les Tharu ne sont pas là pour blesser la nature ou juste prendre des ressources. Ils sont là pour vivre en harmonie avec la nature et pour continuer d'être en lien avec la nature de génération en génération. Leur conscience de gérer les ressources est beaucoup plus complète parce qu'ils respectent les ressources. Nous pensons aux générations à venir.  Nous faisons partie de la mère terre, mais nous ne possédons rien. C'est un énorme problème dans le monde.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La terre fait partie de la terre mère et de la nature. Il faut aussi être conscient que dans le monde moderne, c'est aussi un problème : on pense qu'on possède, alors qu'on fait juste partie de la nature. La nature n'est pas une commodité que l'on peut acheter.</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i/>
          <w:iCs/>
          <w:sz w:val="24"/>
          <w:szCs w:val="24"/>
        </w:rPr>
        <w:t>(diffusion d’une vidéo de Jane Goodall)</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Je suis très heureuse d'être invitée à envoyer un message à cet événement vraiment important en ligne. Nous sommes en train de passer un peu de temps, n'est-ce pas ? Politiquement et particulièrement environnementalement. Nous sommes toujours dans la pandémie de COVID-19, qui a été, bien sûr, en partie portée par nous-mêmes, notre absolu respect de l'univers naturel et des animaux.</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nous devons faire face à la pire menace, la menace contre toute la vie sur Terre, y compris contre nous-mêmes, et c'est la crise climatique. Et cette crise, aussi, a été portée par notre irrespect de l'univers naturel. C'est tellement absurde de penser qu'il peut y avoir un développement économique limité sur une planète avec des ressources naturelles épuisables et une population humaine en train de grandir.</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si nous nous soucions de nos enfants et de leurs enfants, et de toutes les générations à venir, nous devons agir. Nous devons entreprendre des actions maintenant pour commencer à gérer certains ennuis, au moins, pour ralentir le changement climatique. Beaucoup de scientifiques travaillent sur des innovations pour résoudre le problème.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Le vent solaire et la puissance, par exemple, pour créer de l'énergie renouvelable. Mais la chose la plus importante que nous pouvons faire en ce moment est de protéger et de restaurer les forêts, en particulier les forêts de grande pluie de l'Asie, de l'Afrique et de l'Amérique du Sud. Depuis des années, j'ai suivi la lutte courageuse des tribus indigènes du Brésil, en particulier ceux de l'Amazone, qui se battent pour défendre leurs terres tribales et leurs cultures, en risquant leur vie, et parfois en l'utilisant.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Cet événement rappelle cette nécessité de soutenir ces défenseurs de la Mère Terre. Depuis des générations, ils ont vécu durablement et en harmonie avec l'incroyable biodiversité de leurs terres ancestrales. Nous avons tellement à apprendre.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En ce moment, ces forêts sont en danger face à des intérêts corporatistes et politiques, les mines, le pétrole. Et bien sûr, les forêts et la vie sur la planète sont aussi en danger en raison du changement climatique. C'est si important de protéger les forêts avec leur capacité d'absorber du carbone de l'atmosphère et d'exhaler de l'oxygène. Et beaucoup de nos médicaments que nous utilisons pour soigner sont issus des plantes médicinales de la forêt.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Les peuples indigènes connaissent ces plantes et en fait, ils les utilisent depuis des générations. Et maintenant, nous détruisons des remèdes potentiels, même avant qu’ils soient connues par la science occidentale. Pour protéger ces forêts et leur riche biodiversité, nous devons travailler avec les tribus indigènes, apprendre de leur sagesse, et tout d'abord, nous devons les soutenir dans l'effort pour protéger leurs terres tribales.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il y a une dernière chose. J'ai eu la chance de passer des années dans les forêts de Tanzanie. J'ai aussi passé du temps dans d'autres forêts, mais beaucoup plus de temps dans les forêts de Gondi où j'ai étudié, et où l'étude continue aujourd'hui.</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c'est dans les forêts de Gondi que j'ai appris l'interconnexion de tous les êtres vivants, et comment chaque petite espèce a un rôle à jouer dans cette tapisserie magique de la vie. Quand je suis seule dans les forêts, je me sens tellement connectée au monde naturel. Je me sens connectée à un grand pouvoir spirituel dans lequel nous vivons et où nos êtres vivants sont.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Nous avons besoin du pouvoir spirituel du monde naturel. Nous avons besoin du pouvoir spirituel des forêts dans ces moments difficiles. Les forêts ne nous manquent pas, mais nous avons besoin des forêts.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b/>
          <w:bCs/>
          <w:sz w:val="24"/>
          <w:szCs w:val="24"/>
        </w:rPr>
        <w:t>Laureen MEVEL :</w:t>
      </w:r>
      <w:r>
        <w:rPr>
          <w:rFonts w:eastAsia="Calibri" w:cs="Calibri" w:ascii="Calibri" w:hAnsi="Calibri"/>
          <w:sz w:val="24"/>
          <w:szCs w:val="24"/>
        </w:rPr>
        <w:t xml:space="preserve"> Moi, j’ai choisi cette vidéo de Jane Goodall parce que je trouvais ses propos très fort, par exemple quand elle dit que la forêt n’a pas besoin de nous, mais que nous avons besoin d’elle. De même, le fait de montrer des animaux morts sur le bord de la route ou dans la forêt, je trouve que ça fait un impact,  ça ne fait pas la même chose que quand on en parle. On n'a pas la même impression que quand on voit les images. Ça touche , ça fait vraiment quelque chose et c'est là qu'on se rend vraiment compte de ce qui se passe dans la forêt.</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J'ai une question : est-ce que vous avez déjà entendu des histoires ou été témoin d'un moment où des indigènes ou des personnes qui luttaient pour l'environnement se sont retrouvées dans des situations dangereuses et parfois au péril de leur vie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Gert Peter BRUCH :</w:t>
      </w:r>
      <w:r>
        <w:rPr>
          <w:rFonts w:eastAsia="Calibri" w:cs="Calibri" w:ascii="Calibri" w:hAnsi="Calibri"/>
          <w:sz w:val="24"/>
          <w:szCs w:val="24"/>
        </w:rPr>
        <w:t xml:space="preserve"> Tout le temps, en fait. La plupart des gens qui sont dans mon film ont risqué leur vie, je le souligne. Ils risquent perpétuellement leur vie à tout moment pour défendre leurs droits, leur territoire et pour lutter pour des générations futures. Et le monde ne se rend pas compte que chaque personne qui protège l'environnement est un héros qui tombe, un héros qui disparaît et qui meurt dans l’indifférence générale. C'est inacceptable. Oui, bien sûr, j'en connais beaucoup et il y a beaucoup d'histoires.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Par exemple, Valdelice Veron s'est faite tirer dessus il y a peu de temps, elle a failli mourir. C'est en permanence. Alessandra Korap du peuple Munduruku est menacée de mort. Beaucoup d'entre eux sont menacés de mort.</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Benjamin COMBES :</w:t>
      </w:r>
      <w:r>
        <w:rPr>
          <w:rFonts w:eastAsia="Calibri" w:cs="Calibri" w:ascii="Calibri" w:hAnsi="Calibri"/>
          <w:sz w:val="24"/>
          <w:szCs w:val="24"/>
        </w:rPr>
        <w:t xml:space="preserve"> Je voulais vous remercier pour votre attention pendant les deux heures. Vous avez été tous très attentifs, c'est appréciable.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Je voulais remercier Brijlal Chaudhari qui est notre inspiration depuis deux ans dans ce parcours et qui va continuer à s'exprimer dans une table ronde tout à l'heure. Je voulais remercier Gert Peter Bruch pour avoir été le parrain de cette édition. L'édition se termine au lycée pour cette année, elle continue ce soir à la bibliothèque à 17h30 et ensuite à la brasserie La Renaissance pour une rencontre littéraire à 20h.</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Je voulais aussi féliciter les élèves qui ont, avec Gert Peter, organisé tout seul cette conférence ce matin. Ils ont préparé des sujets de recherche en lien avec les peuples autochtones qu'ils vont, j'espère, reprendre pour leur grand oral. C'était une occasion de s'entraîner en direct.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Je voulais féliciter Ainoa, Laureen, Anouk, Dieudigne et Diana, qui vous a tous impressionnés par ces capacités à traduire en direct. Bravo à vous, on est très fiers de vous.</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ascii="Calibri" w:hAnsi="Calibri"/>
          <w:b/>
          <w:bCs/>
        </w:rPr>
        <w:t>Gert-Peter BRUCH :</w:t>
      </w:r>
      <w:r>
        <w:rPr>
          <w:rFonts w:ascii="Calibri" w:hAnsi="Calibri"/>
        </w:rPr>
        <w:t xml:space="preserve"> Vraiment, vous avez fait un travail admirable et c'est formidable de me dire que vous êtes la relève. Je suis très fier d'avoir été le parrain de cette année. A l'année prochaine.</w:t>
      </w:r>
      <w:r>
        <w:br w:type="page"/>
      </w:r>
    </w:p>
    <w:p>
      <w:pPr>
        <w:pStyle w:val="Normal"/>
        <w:bidi w:val="0"/>
        <w:spacing w:before="0" w:after="0"/>
        <w:jc w:val="center"/>
        <w:rPr/>
      </w:pPr>
      <w:r>
        <w:rPr>
          <w:rFonts w:eastAsia="Calibri" w:cs="Calibri" w:ascii="Calibri" w:hAnsi="Calibri"/>
          <w:b/>
          <w:bCs/>
          <w:sz w:val="40"/>
          <w:szCs w:val="40"/>
        </w:rPr>
        <w:t>Table ronde ‘Les peuples autochtones et l’éducation’</w:t>
      </w:r>
    </w:p>
    <w:p>
      <w:pPr>
        <w:pStyle w:val="Normal"/>
        <w:bidi w:val="0"/>
        <w:jc w:val="center"/>
        <w:rPr/>
      </w:pPr>
      <w:r>
        <w:rPr>
          <w:rFonts w:eastAsia="Calibri" w:cs="Calibri" w:ascii="Calibri" w:hAnsi="Calibri"/>
          <w:b/>
          <w:bCs/>
          <w:sz w:val="40"/>
          <w:szCs w:val="40"/>
        </w:rPr>
        <w:t>Mardi 10 Mars -  Médiathèque de Falaise</w:t>
      </w:r>
    </w:p>
    <w:p>
      <w:pPr>
        <w:pStyle w:val="Normal"/>
        <w:bidi w:val="0"/>
        <w:jc w:val="both"/>
        <w:rPr>
          <w:sz w:val="40"/>
          <w:szCs w:val="40"/>
        </w:rPr>
      </w:pPr>
      <w:r>
        <w:rPr>
          <w:sz w:val="40"/>
          <w:szCs w:val="40"/>
        </w:rPr>
      </w:r>
    </w:p>
    <w:p>
      <w:pPr>
        <w:pStyle w:val="Normal"/>
        <w:bidi w:val="0"/>
        <w:jc w:val="both"/>
        <w:rPr/>
      </w:pPr>
      <w:r>
        <w:rPr>
          <w:rFonts w:eastAsia="Calibri" w:cs="Calibri" w:ascii="Calibri" w:hAnsi="Calibri"/>
          <w:b/>
          <w:bCs/>
          <w:sz w:val="24"/>
          <w:szCs w:val="24"/>
        </w:rPr>
        <w:t>INTERVENANTS :</w:t>
      </w:r>
    </w:p>
    <w:p>
      <w:pPr>
        <w:pStyle w:val="Normal"/>
        <w:numPr>
          <w:ilvl w:val="0"/>
          <w:numId w:val="1"/>
        </w:numPr>
        <w:bidi w:val="0"/>
        <w:jc w:val="both"/>
        <w:rPr/>
      </w:pPr>
      <w:r>
        <w:rPr>
          <w:rFonts w:eastAsia="Calibri" w:cs="Calibri" w:ascii="Calibri" w:hAnsi="Calibri"/>
          <w:b/>
          <w:bCs/>
          <w:sz w:val="24"/>
          <w:szCs w:val="24"/>
        </w:rPr>
        <w:t>Hélène FERRARINI, journaliste, écrivaine et réalisatrice</w:t>
      </w:r>
    </w:p>
    <w:p>
      <w:pPr>
        <w:pStyle w:val="Normal"/>
        <w:numPr>
          <w:ilvl w:val="0"/>
          <w:numId w:val="1"/>
        </w:numPr>
        <w:bidi w:val="0"/>
        <w:jc w:val="both"/>
        <w:rPr/>
      </w:pPr>
      <w:r>
        <w:rPr>
          <w:rFonts w:eastAsia="Calibri" w:cs="Calibri" w:ascii="Calibri" w:hAnsi="Calibri"/>
          <w:b/>
          <w:bCs/>
          <w:sz w:val="24"/>
          <w:szCs w:val="24"/>
        </w:rPr>
        <w:t>Yuwey HENRI, écrivaine et activiste</w:t>
      </w:r>
    </w:p>
    <w:p>
      <w:pPr>
        <w:pStyle w:val="Normal"/>
        <w:numPr>
          <w:ilvl w:val="0"/>
          <w:numId w:val="1"/>
        </w:numPr>
        <w:bidi w:val="0"/>
        <w:jc w:val="both"/>
        <w:rPr/>
      </w:pPr>
      <w:r>
        <w:rPr>
          <w:rFonts w:eastAsia="Calibri" w:cs="Calibri" w:ascii="Calibri" w:hAnsi="Calibri"/>
          <w:b/>
          <w:bCs/>
          <w:sz w:val="24"/>
          <w:szCs w:val="24"/>
        </w:rPr>
        <w:t>Brijlal CHAUDHARI, président de l’association Global Home for Indigenous Peoples (traduit par Mathis DAYANGA, élève de TAMC)</w:t>
      </w:r>
    </w:p>
    <w:p>
      <w:pPr>
        <w:pStyle w:val="Normal"/>
        <w:numPr>
          <w:ilvl w:val="0"/>
          <w:numId w:val="1"/>
        </w:numPr>
        <w:bidi w:val="0"/>
        <w:jc w:val="both"/>
        <w:rPr/>
      </w:pPr>
      <w:r>
        <w:rPr>
          <w:rFonts w:eastAsia="Calibri" w:cs="Calibri" w:ascii="Calibri" w:hAnsi="Calibri"/>
          <w:b/>
          <w:bCs/>
          <w:sz w:val="24"/>
          <w:szCs w:val="24"/>
        </w:rPr>
        <w:t>Rose SENAUX et Gabrielle MASSON, élèves de THGGSP</w:t>
      </w:r>
    </w:p>
    <w:p>
      <w:pPr>
        <w:pStyle w:val="Normal"/>
        <w:numPr>
          <w:ilvl w:val="0"/>
          <w:numId w:val="0"/>
        </w:numPr>
        <w:bidi w:val="0"/>
        <w:ind w:hanging="0" w:left="720"/>
        <w:jc w:val="both"/>
        <w:rPr>
          <w:rFonts w:ascii="Calibri" w:hAnsi="Calibri" w:eastAsia="Calibri" w:cs="Calibri"/>
          <w:b/>
          <w:bCs/>
          <w:sz w:val="24"/>
          <w:szCs w:val="24"/>
        </w:rPr>
      </w:pPr>
      <w:r>
        <w:rPr>
          <w:rFonts w:eastAsia="Calibri" w:cs="Calibri" w:ascii="Calibri" w:hAnsi="Calibri"/>
          <w:b/>
          <w:bCs/>
          <w:sz w:val="24"/>
          <w:szCs w:val="24"/>
        </w:rPr>
      </w:r>
    </w:p>
    <w:p>
      <w:pPr>
        <w:pStyle w:val="Normal"/>
        <w:bidi w:val="0"/>
        <w:jc w:val="both"/>
        <w:rPr/>
      </w:pPr>
      <w:r>
        <w:rPr>
          <w:rFonts w:eastAsia="Calibri" w:cs="Calibri" w:ascii="Calibri" w:hAnsi="Calibri"/>
          <w:b/>
          <w:bCs/>
          <w:sz w:val="24"/>
          <w:szCs w:val="24"/>
        </w:rPr>
        <w:t xml:space="preserve">Rose SENAUX : </w:t>
      </w:r>
      <w:r>
        <w:rPr>
          <w:rFonts w:eastAsia="Calibri" w:cs="Calibri" w:ascii="Calibri" w:hAnsi="Calibri"/>
          <w:b w:val="false"/>
          <w:bCs w:val="false"/>
          <w:sz w:val="24"/>
          <w:szCs w:val="24"/>
        </w:rPr>
        <w:t>Bonjour et bienvenue à cette table ronde sur les peuples autochtones et l’éducation. Nous avons le plaisir de recevoir aujourd’hui Hélène Ferrarini, journaliste, écrivaine et réalisatrice, Brijlal Chaudhari, originaire d'une nation autochtone Tharu et ferme défenseur des droits des peuples autochtones. Et Yuwey Henri, poète, écrivaine, défenseuse et militante, issue d'un peuple autochtone en Guyane. Ensuite, Gabrielle Masson, élève de terminale HGGSP du lycée Guillaume le Conquérant à Falaise, qui va nous présenter un exposé portant sur le sujet des pensionnats du Canada.</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b/>
          <w:bCs/>
          <w:sz w:val="24"/>
          <w:szCs w:val="24"/>
        </w:rPr>
        <w:t xml:space="preserve">Gabrielle MASSON : </w:t>
      </w:r>
      <w:r>
        <w:rPr>
          <w:rFonts w:eastAsia="Calibri" w:cs="Calibri" w:ascii="Calibri" w:hAnsi="Calibri"/>
          <w:sz w:val="24"/>
          <w:szCs w:val="24"/>
        </w:rPr>
        <w:t>Alors, début 2021, le Canada est replongé dans l'histoire des pensionnats réservés aux enfants des peuples premiers. En effet, plus d'un million de tombes anonymes sont découvertes sur les sites des anciens pensionnats. Il y a un site qui marque particulièrement, c'est celui de Kalus, en Colombie-Britannique, où sont retrouvés les restes de 215 enfants.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Ces morts n'avaient jamais été signalés par les pensionnats. Les victimes de ces pensionnats au Canada sont les Amérindiens. Donc on a les Inuits, les Premières Nations et les Métis. Donc ces peuples, c'est les peuples autochtones étant les héritiers et les praticiens des cultures et des modes de relations uniques entre les gens et l'environnement.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Ils ont conservé des caractéristiques sociales, culturelles, économiques et politiques uniques et distinctes des sociétés dominantes. Ces peuples subissent depuis la colonisation beaucoup de persécutions et les pensionnats ne sont pas une mesure isolée et font partie d'un réel programme destiné à assimiler les autochtones. Officiellement l'objectif de ces pensionnats était de civiliser ces peuples, de les intégrer aux communautés colonisatrices mais en réalité c'était un système pour les assimiler, les acculturer et effacer complètement leur identité autochtone.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La violence était très très présente dans ces pensionnats qui ont perduré de 1932 à 1996. Donc 1996 c'est la date de la fermeture du dernier pensionnat. Comme le résume cette phrase connue de l'époque, il s'agissait de tuer l'Indien dans l'enfant. Donc effacer l'identité autochtone pour imposer la culture canadienne blanche. Face à cette volonté organisée d'évasion culturelle, des historiens et instances officielles ont employé le terme de génocide culturel pour qualifier la politique des pensionnats et le terme a été utilisé pour la première fois en 2015 par la commission des vérités et réconciliations lors d'une convention. Ce terme désigne la destruction des structures et des pratiques qui permettent au groupe de vivre ensemble en tant que groupe.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Dès lors on peut se demander en quoi la politique des pensionnats autochtones au Canada peut-elle être qualifiée de génocide culturel. Pour répondre à cette problématique, je vais aborder dans une première partie le fonctionnement pour vous raconter comment ça se passait et comment ces pensionnats sont devenus des réelles institutions. Ensuite on va voir l'assimilation culturelle par la violence et enfin on verra la qualification de génocide et la reconnaissance progressive de ce crime.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Tout d'abord pour le fonctionnement du système des pensionnats et l'institutionnalisation de cette politique. Ça commence dès 1832 avec la création du premier pensionnat par l'église Anglicane à Brantford en Ontario. Mais officiellement ça commence dès les années 1876 avec la création de la loi sur les Indiens qui établit une définition juridique du statut d'Indien, donc qui l'est et qui ne l'est pas. Et ça permettait au gouvernement d'avoir un contrôle sur la vie de ces populations. Donc il régissait la santé, l'environnement, les logements, etc. Et notamment l'éducation des jeunes autochtones.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l'éducation passait sous la tutelle de l'État. C'est en 1883 que le gouvernement canadien prend officiellement le système en main parce que le premier ministre de l'époque, John A. Macdonald, a autorisé la plus large mise en œuvre des pensionnats et ils sont devenus sous la tutelle de l'État. On estime aujourd'hui qu'il y a eu plus de 130 établissements au Canada.</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il y a eu un amendement en 1920 sur la loi sur les Indiens qui a rendu les pensionnats obligatoires pour les enfants de 7 à 15 ans ayant le statut d'Indien sur les traités. Ça, ça a permis une assimilation plus large. Comme ils étaient obligés d'y aller, tout le monde passait par là.</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Cette mesure a été mise en place par le fonctionnaire d'État Duncan Campbell Scott qui est responsable des pensionnats pendant plus de deux décennies. Les parents qui refusaient d'envoyer leurs enfants dans les pensionnats pouvaient recevoir des amendes, des peines de prison ou alors recevoir leurs enfants emmenés de force par des fonctionnaires d'État ou alors des policiers. C'était assez fréquent que des enfants se faisaient emmener.</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On pouvait aussi faire semblant de les emmener visiter l'école et au final, ils y restaient tout le temps jusqu'à leur majorité où ils pouvaient sortir. Certains parents mettaient leurs enfants de façon volontaire mais c'était amené par une propagande qui leur promettait, après la sortie des pensionnats, un avenir plus radieux pour leurs enfants, etc. Mais ils n'étaient absolument pas au courant des conditions horribles dans les pensionnats.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On va voir dans cette deuxième partie les conditions horribles des pensionnats et l'assimilation forcée. L'assimilation, c'est le fait de faire disparaître les différences culturelles d'un groupe pour l'intégrer à la culture dominante. Mais les pensionnats ne s'arrêtaient pas à assimiler les enfants, ils les acculturaient aussi. C'est-à-dire qu'ils faisaient complètement disparaître, oublier leur culture en les interdisant de la pratiquer. Ils procédaient par un véritable processus d'acculturation. Après les avoir arrachés et leurs familles, à l'entrée des pensionnats, on les obligeait à changer de prénom pour qu'ils aient une connotation plus occidentale.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On les obligeait aussi à ne pas pratiquer du tout leur langue et les pratiques spirituelles. Dès qu'ils revenaient de leur famille, ils ne pouvaient plus forcément communiquer avec eux parce qu'ils avaient oublié la langue. On les obligeait aussi à pratiquer la religion.</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l'objectif était de tuer l'indien dans l'enfant. A l'arrivée dans les pensionnats, les enfants se faisaient couper les cheveux. Les cheveux, c'est quelque chose qui est très sacré dans leur culture. C'est une première humiliation. Après, on les lave et on les frotte pour leur montrer qu'ils sont sales, qu'ils n'ont pas besoin d'être lavés. On leur mettait parfois des produits chimiques ou des liquides blancs pour blanchir leur peau. On changeait leurs vêtements pour qu'ils n'aient plus aucun repère. Tout était complètement différent de ce qu'ils connaissaient jusqu’alors. Tout dans ces lieux était humiliation.</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Il y avait aussi des sévices corporels, des violences physiques, psychologiques et aussi des mauvais traitements, de la malnutrition. Quand les enfants étaient malades, ils n'étaient absolument pas soignés. Les violences sexuelles n'étaient pas rares.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Selon une enquête menée par la Commission Vérité et Réconciliation, 70% des survivants interrogés ont subi ou ont été témoins de violences sexuelles. On peut citer des cas découverts au grand jour qui ont été rendus publics, comme le cas du père Johannes Rivoire, qui est très connus. Le passage dans les pensionnats a eu pour les enfants victimes de nombreuses répercussions et traumatismes qui d'ailleurs se transmettent de génération en génération.</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Selon les chiffres, 43% des Amérindiens du Canada de 12 à 24 ans ont un problème d'addiction, dont d'alcool ou de drogue. Et de nombreux anciens pensionnaires ont tenté de se donner la mort ou ont réussi à le faire. Face à l'ampleur de ces violences et à leurs conséquences durables, la question de la reconnaissance et de la réparation s'est imposée.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Il ne s'agissait pas seulement de constater les traumas, mais de les reconnaître officiellement. Je vais maintenant aborder la reconnaissance progressive et de la qualification de génocide dans cette dernière partie.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Le Canada a longtemps été réticent à reconnaître ses torts. Il a minimisé longtemps les violences, traité certaines plaintes au cas par cas dans les tribunaux, mais n'a jamais rendu les affaires privées. Les premières excuses publiques officielles ont eu lieu en 2008 par le Premier ministre de l'époque, Stephen Harper, qui a présenté ses excuses officielles au Parlement. Pour la première fois, l'État reconnaît que la politique des pensionnats visait l'assimilation.</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Cette même année se constitue la Commission de vérité et réconciliation. Dans le cadre de la Convention Règlement relative aux pensionnats indiens, elle est destinée à régler les séquelles blessées par les pensionnats indiens. Cette commission a un soutien fédéral de 72 millions d'euros pour documenter l'histoire et les préjudices durables des pensionnats.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Pendant 7 ans, elle a œuvré pour recueillir des témoignages et réécrire l'histoire et les traumatismes que les pensionnats ont causés. Ils ont interrogé plus de 6 500 pensionnaires, organisé 7 événements nationaux et examiné plus de 5 millions de documents fédéraux. Ils ont réussi à créer des archives qui sont sorties en 6 volumes qui retracent l'histoire de tous ces pensionnats.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Le rapport final est sorti en 2015. Ils ont fait également des appels à l'action pour réparer. Dès lors, le gouvernement du Canada travaille avec les partenaires autochtones pour faire avancer ces appels à l'action.</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Dans le rapport final que la commission a créé, on voit écrit pour la première fois la qualification de génocide culturel. Ce système correspond à la définition que la commission attribue au génocide culturel, c'est-à-dire la destruction des structures et des pratiques qui permettent au groupe de vivre ensemble en tant que groupe. Cela comprend la destruction des infrastructures, déplacement de forces et limiter les interdictions des pratiques culturelles et langues.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On retrouve bien cela dans le groupe des pensionnats. En conclusion, on peut affirmer que le système des pensionnats pour amérindiens au Canada visant à assimiler et à acculturer les enfants autochtones fait bien partie d'un génocide culturel. On observe bien la destruction des structures et des pratiques qui permettent au groupe de vivre ensemble en tant que groupe.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Tout cela de manière forcée, violente, humiliante, traumatisante. C'était vraiment très mal vécu par les victimes. Ils ont eu recours à toute forme de violence pour briser l'identité autochtone. La violence physique, psychologique et sexuelle faisait la loi. La commission Véritables Réconciliations a reconnu cette politique en tant que génocide culturel. Cela a officialisé le terme posé sur cette politique.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On voit depuis les années 2015 un véritable réveil de ces mémoires. Peu à peu, la fierté des autochtones se retrouve. Mais pour certains, le terme de génocide culturel ne convient pas et a raison. Il ne suffit pas parce qu'il s'agit d'un véritable génocide. C'est également le point de vue de Fanny Lafontaine, une avocate spécialisée en droit pénal international. Dans la définition de génocide, il y a cinq atteintes différentes dont le transfert forcé d'enfants hors du groupe.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Est-ce que ce ne serait pas ce qui s'est passé pour les pensionnats ?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Rose SENAUX : </w:t>
      </w:r>
      <w:r>
        <w:rPr>
          <w:rFonts w:eastAsia="Calibri" w:cs="Calibri" w:ascii="Calibri" w:hAnsi="Calibri"/>
          <w:sz w:val="24"/>
          <w:szCs w:val="24"/>
        </w:rPr>
        <w:t>Merci beaucoup Gabrielle. A partir de cette exposé, j'ai quelques questions à poser aux intervenants ici présents. Je vais commencer par Hélène Ferrarini.</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Vous avez travaillé sur les pensionnats catholiques en Guyane. Qu'est-ce qui les différencie des pensionnats catholiques canadiens ? Quelles sont leurs caractéristiques ?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Hélène FERRARINI : </w:t>
      </w:r>
      <w:r>
        <w:rPr>
          <w:rFonts w:eastAsia="Calibri" w:cs="Calibri" w:ascii="Calibri" w:hAnsi="Calibri"/>
          <w:sz w:val="24"/>
          <w:szCs w:val="24"/>
        </w:rPr>
        <w:t>Merci pour cette question et merci Gabrielle pour l'exposé  de qualité. En Guyane, les pensionnats autochtones, les pensionnats catholiques, on les appelle les homes indiens.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Quand j'ai commencé mes recherches sur ce passé qui était encore en présent en Guyane, puisque le dernier home indien a fermé en 2023, très récemment, j'avais connaissance par la couverture des médias de l'existence des pensionnats autochtones du Canada, dont on parlait déjà beaucoup, puisque j'ai commencé à travailler sur ce sujet en 2017. J'ai volontairement souhaité ne pas trop me documenter sur le cas canadien, parce que je craignais de plaquer le cas canadien sur l'histoire guyanaise, sachant que l'histoire guyanaise était encore à écrire largement. C'est-à-dire que c'était une histoire qui était connue par les personnes qui l'avaient vécue, qui savaient très bien qu'ils avaient grandi chez le prêtre, chez les religieuses, mais c'était une histoire dont on ignorait encore quand est-ce qu'elle avait commencé. Je parle de la Guyane, où s'étaient tenus ces différents pensionnats, quel était le statut des enfants, combien d'enfants étaient passés par là, quelles étaient les relations entre l'Église et l'État dans cette histoire.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Je me suis volontairement tenue à distance de l'histoire canadienne, qui commençait à être très bien documentée, et j'ai mené mon enquête dans les archives, auprès des témoins, pour aboutir à ce livre qui s'appelle </w:t>
      </w:r>
      <w:r>
        <w:rPr>
          <w:rFonts w:eastAsia="Calibri" w:cs="Calibri" w:ascii="Calibri" w:hAnsi="Calibri"/>
          <w:i/>
          <w:iCs/>
          <w:sz w:val="24"/>
          <w:szCs w:val="24"/>
        </w:rPr>
        <w:t>Allons enfants de la Guyane</w:t>
      </w:r>
      <w:r>
        <w:rPr>
          <w:rFonts w:eastAsia="Calibri" w:cs="Calibri" w:ascii="Calibri" w:hAnsi="Calibri"/>
          <w:sz w:val="24"/>
          <w:szCs w:val="24"/>
        </w:rPr>
        <w:t xml:space="preserve">, qui ensuite a été adapté en documentaire télévisuel, que vous pouvez j'espère encore trouver en ligne sur le site de France Télévisions, ça s'appelle </w:t>
      </w:r>
      <w:r>
        <w:rPr>
          <w:rFonts w:eastAsia="Calibri" w:cs="Calibri" w:ascii="Calibri" w:hAnsi="Calibri"/>
          <w:i/>
          <w:iCs/>
          <w:sz w:val="24"/>
          <w:szCs w:val="24"/>
        </w:rPr>
        <w:t>La blessure</w:t>
      </w:r>
      <w:r>
        <w:rPr>
          <w:rFonts w:eastAsia="Calibri" w:cs="Calibri" w:ascii="Calibri" w:hAnsi="Calibri"/>
          <w:sz w:val="24"/>
          <w:szCs w:val="24"/>
        </w:rPr>
        <w:t>. Et c'est seulement à la fin de ces recherches, quand j'ai eu une idée assez précise de ce qu'étaient les homes indiens en Guyane, que je me suis posée la question de la comparaison avec le Canada. Je me permets d'affirmer qu'on est quand même sur une institution comparable et similaire, dans le sens où l'objet de ces pensionnats, c'est de séparer les enfants autochtones, on parle bien de peuples en particulier, donc il y a une forme de ciblage ethnique à cette politique, de séparer les enfants autochtones de leurs familles, de leurs communautés, de leurs villages, pour les placer dans des institutions religieuses, à des fins d'assimilation, acculturation, comme tu l'as dit, et d'évangélisation, et c'est un travail qui est mené main dans la main entre l'État et l'Église. Et donc sur ce point-là, cet objet-là, qu'on peut qualifier de pensionnats autochtones, en Guyane c'est la même chose qui s'est passé.</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Mais il y a des spécificités guyanaises, et la première qu'il faut qu'on garde tous et toutes en tête, c'est qu'en Guyane c'est une histoire qui commence à peine à s'écrire et à se dire, alors que pour le cas canadien - tu l'as dit, Gabrielle - le dernier pensionnat autochtone a fermé en 1996. En Guyane, il a fermé en 2023. Au Canada, la Commission Vérité et Réconciliation a rendu son rapport en 2015, près de 20 ans, 19 ans exactement, après la fermeture du dernier pensionnat.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Pour le cas guyanais, il y a déjà des demandes de Commission Vérité et Réconciliation. Elles n'existent pas encore, on est sur une histoire qui est toute récente pour en tout cas les communautés concernées par les derniers hommes de Guyane. Donc il y a cette question de temporalité, donc je ne peux absolument pas dire, et je pense que personne ne peut dire, ce qu'on dira de l'histoire des hommes indiens de Guyane dans 20 ans.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je suis assez réservée. Ce que je peux vous dire, c'est que pour ce qui est des violences, les violences psychologiques, culturelles, qui sont liées à la séparation avec la famille, l'interdiction de parler les langues autochtones, les difficultés d'être confronté à une alimentation qu'on découvre du jour au lendemain, les rythmes de vie qui sont imposés, toute la partie liée à l'évangélisation aussi, ça c'est des choses qui existent en Guyane. Les violences, on va dire, des coups, des violences physiques, il y en a eu également des punitions. Pour la mortalité, je pense et j'espère, mais au vu de ce que j'ai trouvé dans les archives, elle ne sera pas à la hauteur de ce qui s'est passé au Canada. Je me pose encore des questions sur pourquoi. Je pense qu'il y a aussi, en partie, mais ça ne doit pas être la seule explication, la dimension du climat, qui peut être beaucoup plus mortel au Canada.</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Je sais qu'il y avait des enfants - peut-être que tu l'as croisé, Gabrielle, dans tes recherches - qui quittaient les pensionnats pour rentrer chez eux, mais les pensionnats étaient parfois loin et avec la neige, il y a des enfants qui sont morts aussi dans ces conditions-là. Après, il y a aussi tous les cas des cimetières d'enfants. Moi, dans mes recherches dans les archives, j'ai trouvé mention du décès de deux enfants durant leur temps au home.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Il y en a peut-être eu plus. Ce sont des cas sur lesquels j'ai recueilli peu d'informations par ailleurs du côté des mémoires orales et familiales. Donc, c'est encore à travailler.</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Ce qui existe en Guyane, ce sont des cas de suicides très forts, très importants dans les communautés autochtones. Ça, c'est quelque chose aussi qu'on voit au Canada. Et pour la grande question des abus sexuels, qui est maintenant très documentée au Canada, pour la Guyane, on est dans un temps d'incertitude. Moi, je n'ai pas pu recueillir de témoignages très solides. C'est plus de l'ordre encore du... Moi, on m'a raconté que tel prêtre était abuseur, mais on ne m'a pas confié de nom de prêtre que je pourrais croiser avec ce que je trouve dans les archives, par exemple. </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Il est aussi question d'abus sexuels qui auraient été perpétrés par des surveillants dans les homes, qui pouvaient aussi être des personnes autochtones qui avaient ce poste de surveillance des enfants dans un contexte de dérégulation et d'absence de protection par les parents de leurs enfants. Donc, là, vraiment, il faut être très vigilant, très attentif à ce qui pourra être dit dans les années à venir et vraiment écouter cette parole, la recueillir. Et voilà, si des personnes souhaitent s'exprimer, il faut être attentif. C'est sûr que le contexte est malheureusement propice à ce type d'abus, mais actuellement, je ne peux pas l'affirmer. Donc, voilà un petit peu pour les points.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ensuite, pour la durée, c'est plus long au Canada, ça dure 150 ans environ. En Guyane, c'est un peu moins d'un siècle. Et finalement, pour le nombre d'enfants concernés au Canada, je ne sais plus de mémoire, c'est plus de 100 000 enfants.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C'est plus de 100 000 enfants, près de 150 000. Et en Guyane, c'est 2 000 enfants. Alors, voilà, on va vous dire que ce n'est pas comparable. Mais en fait, si on rapporte ce chiffre brut au pourcentage de population autochtone au Canada et en Guyane, c'est assez comparable.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 xml:space="preserve">Voilà ce que je pouvais dire.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Rose SENAUX :</w:t>
      </w:r>
      <w:r>
        <w:rPr>
          <w:rFonts w:eastAsia="Calibri" w:cs="Calibri" w:ascii="Calibri" w:hAnsi="Calibri"/>
          <w:sz w:val="24"/>
          <w:szCs w:val="24"/>
        </w:rPr>
        <w:t xml:space="preserve"> Merci beaucoup pour votre réponse. Youé Henry, vous avez été scolarisé en Guyane. Quelle a été votre expérience ? Est-ce que vous avez vécu des discriminations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Yuwey HENRI :</w:t>
      </w:r>
      <w:r>
        <w:rPr>
          <w:rFonts w:eastAsia="Calibri" w:cs="Calibri" w:ascii="Calibri" w:hAnsi="Calibri"/>
          <w:sz w:val="24"/>
          <w:szCs w:val="24"/>
        </w:rPr>
        <w:t xml:space="preserve"> Moi, je n'ai pas aimé l'école. Je n'ai pas aimé l'école. Mon père n'a pas aimé l'école au home indien. Mon père est un enfant qui a vécu le home indien. Et je pense que son expérience n'est pas vraiment différente de la mienne. Parce que nous, on est quand même obligés d'aller à l'école aujourd'hui. Parce qu'on est français. Et j'ai remarqué une chose, c'est que en étant française, mon identité, elle ne va pas rentrer à l'école. Mon corps peut rentrer à l'école, mais mon identité ne va pas rentrer à l'école.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Comment ça se fait et pourquoi ? Parce que quand j'ai étudié, donc j'ai fait vraiment de la maternelle jusqu'à la fin de mon lycée, donc jusqu'au bac, jamais, jamais ô grand jamais, je n'ai ouvert un livre d'histoire où un professeur m'a parlé de ce qui s'était passé avec nos populations autochtones. On me parlait de l'esclavage et c'est très important de ne jamais l'oublier, mais il y a eu un avant. Et moi, je me place dans cet avant, dans le pendant et dans l'après.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c'est ce que je regrette aujourd'hui dans le système scolaire. Et c'est de ne pas avoir assumé... Alors que j'étais en Guyane, normalement, les élèves auraient dû apprendre leur histoire. Moi, je les découverte en fouillant, en fait, en demandant à mon père, en demandant à mes grands-parents qui j'étais, en fait, qui je suis, là.</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Je ne peux pas être que française alors que je vois que mon peuple, il est millénaire, selon nos histoires, selon notre mémoire, on a au minimum 15 000 ans. Ça, c'est ce que nous, on raconte. C'est ce que nous, on porte.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C'est les changements qu'il y a eu sur le territoire, dans nos champs. Il y a des éléments qui rappellent un temps qui remonte à tellement loin qu'on sait qu'on est là depuis longtemps. Et pourquoi je ne l'ai jamais trouvé à l'école ? Pourquoi la France, elle veut que je me sente française alors qu'elle m'exclut dans mon identité ? Donc, l'expérience à l'école, ce n'était pas forcément quelque chose de glorieux.</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J'ai appris, par exemple, à être digne ou même à être fière d'être kali’na, par exemple. Il n'y a pas que nos communautés. La Guyane, elle est habitée par plusieurs histoires.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Mais peut-être que la violence a commencé... Enfin, non, c'est pas peut-être. Je suis sûre qu'elle a commencé avec nous. Que les tentatives de colonisation, la violence, elle a commencé avec nous. Et les homes indiens, pour moi, c'était censé prendre ces enfants, les rendre dociles, les faire oublier qui ils étaient. Mais au final, l'école, aujourd'hui, elle m'a fait ça aussi. Et si je ne m'étais pas révélée, si je n'avais pas décidé de stopper l'hémorragie, je serais une personne qui ne connaît pas son histoire.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c'est à ce moment-là où je me suis questionnée, je me suis dit, je ne peux pas vivre dans cette ignorance imposée. Je ne veux pas vivre dans cette ignorance organisée qui fait de vous simplement un citoyen français. Et puis, dans le livre, on le trouve, mais nous, on est devenus français dans les années 60-70.</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Alors, qu'est-ce que l'identité française, au final, dans l'existence d'un peuple qui est millénaire ? Et c'est là aussi où je me questionne par rapport à l'école. Est-ce qu'aujourd'hui, elle est en mesure ? Est-ce qu'elle est capable ? Et est-ce qu'elle veut qu'en France, on sache ce qui s'est passé avec les peuples autochtones ? Je lui réponds avec un grand non, en fait. Ce que vous faites ici, le fait qu'on soit ici.</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J'ai passé deux jours avec des étudiants qui sont peut-être là, avec qui j'ai pu échanger autour d'ateliers d'écriture. Je me suis rendue compte qu'en fait, ce mal qu'on a subi, c'est-à-dire la privation d'une certaine liberté, la privation d'une certaine imagination, je l'ai vue pendant ces ateliers que j'ai faits. Certains n'osaient pas écrire. Ils me disaient, « qu'est-ce que je vais raconter ? Qu'est-ce que j'ai à raconter à 16 ans ? » Et c'est là où je me suis dit, en fait, il y a des dommages collatéraux qu'on ne peut analyser que si on regarde d'en haut et qu'on a une vision d'ensemble de ce qui se passe. Et être autochtone, je pense, à l'école, quand je parle avec mes petits cousins, mes petites cousines, je me rends vraiment compte qu'aujourd'hui, ça n'a pas trop changé. Elles n'apprennent pas leur histoire.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Elles vont à l'école. On ne va plus nous dire que nos ancêtres sont les Gaulois, mais on va nous apprendre des dates importantes comme la Révolution française, quand est-ce que la Guyane est devenue un département. Mais il y a toujours cette espèce de lavage de cerveau où on va nous donner des éléments qui ne sont pas les nôtres.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c'est là où je pense que mon père a raison quand il dit, moi, j'étais petite, mais j'ai résisté pour ne pas oublier. Donc ces enfants ont été amenés dans ces homes indiens à mener une propre révolte, même enfants, de se dire on va parler entre nous. Ils vont parler entre eux en Kali’na.</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beaucoup d'entre eux parlaient quand le prêtre n'était pas là, quand les sœurs n'étaient pas là, ils chuchotaient, ils se parlaient entre eux et ils arrivaient à communiquer entre eux et à le préserver. Par contre, là où le système nous a vaincus, c'est dans la transmission, en fait. Là, la transmission, elle ne s'est pas faite.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Si mon papa se souvient de sa langue, de sa culture et peut la transmettre, moi, qu'est-ce que j'ai à transmettre si je n'ai rien appris ? Et c'est tout le travail d'aujourd'hui. Il n'y a pas que moi, heureusement. Nous sommes quand même plusieurs à se poser des questions, à chercher des solutions. Mais est-ce que l'école, elle est vraiment adaptée pour enseigner ? Je ne sais pas. C'est une question qui se pose à tous. Est-ce que vous vous sentez bien à l'école ? C'est vraiment une question qu'on doit se poser.</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b w:val="false"/>
          <w:bCs w:val="false"/>
          <w:sz w:val="24"/>
          <w:szCs w:val="24"/>
        </w:rPr>
        <w:t>Et je pense qu'il y a des possibilités, parce que je l'ai vu pendant ces deux jours. J'ai vu que des thèmes aussi importants comme les homes indiens, comme les peuples autochtones peuvent être traités, pour peu qu'on veuille, pour peu qu'on ose et pour peu qu'on essaie aussi.</w:t>
      </w:r>
    </w:p>
    <w:p>
      <w:pPr>
        <w:pStyle w:val="Normal"/>
        <w:bidi w:val="0"/>
        <w:jc w:val="both"/>
        <w:rPr>
          <w:b w:val="false"/>
          <w:bCs w:val="false"/>
          <w:sz w:val="24"/>
          <w:szCs w:val="24"/>
        </w:rPr>
      </w:pPr>
      <w:r>
        <w:rPr>
          <w:b w:val="false"/>
          <w:bCs w:val="false"/>
          <w:sz w:val="24"/>
          <w:szCs w:val="24"/>
        </w:rPr>
      </w:r>
    </w:p>
    <w:p>
      <w:pPr>
        <w:pStyle w:val="Normal"/>
        <w:bidi w:val="0"/>
        <w:jc w:val="both"/>
        <w:rPr/>
      </w:pPr>
      <w:r>
        <w:rPr>
          <w:rFonts w:eastAsia="Calibri" w:cs="Calibri" w:ascii="Calibri" w:hAnsi="Calibri"/>
          <w:sz w:val="24"/>
          <w:szCs w:val="24"/>
        </w:rPr>
        <w:t>Est-ce que ça va porter des fruits ? Peut-être, peut-être pas, mais on ne sait pas ce que ça va donner, mais j'ai vu des élèves attentifs aujourd'hui. Moi, je n'ai pas aimé l'école et j'ai eu un stress énorme lundi en me disant que je vais aller au lycée alors que ça fait 20 ans que je n'y vais plus, que je n'ai pas aimé l'expérience du lycée. Et donc j'avais ce stress énorme de venir au lycée et de voir des étudiants, qu'est-ce que je vais leur raconter ? Est-ce qu'ils vont s'ennuyer ? Est-ce qu'ils vont me comprendre ? Et finalement, il y a quelque chose qui se fait, c'est qu'on est tous humains, donc on est capables de se regarder droit dans les yeux et de chercher quelque chose, même si c'est silencieux. Et tu parlais beaucoup du langage du silence. On peut, en quelque temps, créer quelque chose, et je pense que j'ai réussi.</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En tout cas, je repars avec cette certitude que l'école n'est peut-être pas adaptée, mais on peut la transformer. Voilà. Merci beaucoup.</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b/>
          <w:bCs/>
          <w:sz w:val="24"/>
          <w:szCs w:val="24"/>
        </w:rPr>
        <w:t xml:space="preserve">Brijlal CHAUDHARI : </w:t>
      </w:r>
      <w:r>
        <w:rPr>
          <w:rFonts w:eastAsia="Calibri" w:cs="Calibri" w:ascii="Calibri" w:hAnsi="Calibri"/>
          <w:sz w:val="24"/>
          <w:szCs w:val="24"/>
        </w:rPr>
        <w:t>Merci beaucoup pour ta réponse originale. Quel est l’avenir pour l'éducation des jeunes autochtones ?  C'est une question très importante aujourd'hui. Quand il y a beaucoup d'assimilation, il y a une éducation qui est amenée par l'état partout dans la région où les peuples autochtones vivent.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En Indonésie, il y a des peuples autochtones qui ont beaucoup d'écoles très indépendantes de l'état. Aux Philippines, il y a des programmes qui sont mélangés entre les savoirs autochtones et les programmes de l'état. Donc, il y a beaucoup de communication entre les deux.</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Il y a plusieurs modes d'éducation qui existent au Canada. Les jeunes autochtones sont à l'université à Ottawa, mais à la fin de l'été, ils finissent leur Kanoé, car c'est une tradition qu'ils faisaient avant aussi.</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il y a plusieurs sortes de systèmes qui existent. Mais avant, on n'avait pas le choix. On était forcé. Mais maintenant, les jeunes, ils veulent avoir le choix de compléter l'éducation traditionnelle avec l'éducation qui est financée par l'état.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ça existe. Et je pense que, comme Yuwey l'a dit, si on oublie notre langue, c'est fini. Notre mémoire, notre rêve... On parle souvent de rêve. Notre responsabilité collective, intergénérationnelle, va mourir. Donc, nous sommes là, parce que ça, c'est notre responsabilité intergénérationnelle. Et je parle avec mes filles ma langue, le Tharu.</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Elles ne répondent pas. Mais je n'ai pas encore arrêté. J'essaie.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il y a beaucoup de jeunes qui ont quitté leur territoire, et qui vivent comme nous. Et des fois, il y a beaucoup de problèmes individuels qu'on garde entre nous. Mais il faut s’exprimer. C'est ça qu'on fait. Il faut exprimer toutes les émotions que nous gardons. Et souvent, on est très distant entre notre territoire et où on est maintenant. Donc, la seule solution pour les peuples autochtones, les jeunes, qui vivent dans les deux mondes, c'est d'aller vers l'histoire et les cultures de leurs ancêtres. C'est ça qui nous amène beaucoup de joie, beaucoup de paix, beaucoup de guérison. Parce que nous sommes vraiment blessés. On ne voit pas, mais à l'intérieur, il y a des volcans.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Il y a des volcans à l'intérieur de nous parce qu'on a quitté notre territoire. Et à la fin, notre identité, elle se transforme. Donc, notre éducation, c'est vraiment important. Je sais qu'il y a des États qui sont là, il y a des programmes qui sont là, mais il ne faut pas oublier notre coutume, notre système d'éducation qu'on a gardé depuis plusieurs années. On n'a pas d'école comme vous.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Notre école, c'est vivre dans la communauté, faire les cérémonies, pêcher les poissons, récolter le miel dans la jungle, récolter l'herbe pour fabriquer les paniers. Vous voyez là ? Ça, c'est notre panier qu'on fait chaque année. Donc, ça, c'est notre école aussi.</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il y a des risques de couper ce lien parce qu'on est dans l'école. On va oublier tous les savoirs qui sont transmis par l'oralement. Donc, il faut allier les deux, dans ce monde. Et c'est très important pour les jeunes. Sinon, il y a des écoles qui font beaucoup de mal.</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les jeunes qui quittent leur territoire, maintenant, c'est pas la même peine, mais c'est la même voie. Parce qu'on quitte notre territoire et il y a beaucoup de peines que les jeunes gardent. Et quand on quitte notre territoire, on veut s’intégrer dans le système.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Nous sommes pauvres. Nous sommes illettrés..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on n'est pas dans le même niveau. Donc, c'est quoi, le mieux ? Je ne sais pas. Mais les savoirs autochtones, notre système d'éducation, ça a continué depuis qu'on a construit une école ici ou ailleurs. C'est une façon de vivre. C'est ça, notre système d'éducation.</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On n'a pas besoin d'un bâtiment pour étudier. Il y a plein de choses à étudier dans notre forêt. Quand on a commencé au Népal, les jeunes Tharu, les femmes, elles ont commencé à aller à l'école. On devient éduqué, mais on perd beaucoup de choses, notamment ce qui a été transmis par nos ancêtres.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c'est ça, les difficultés. Donc, c'est un chemin très difficile. Et on a besoin d'un espace pour le dialogue entre les états et les peuples autochtones. Comment on peut mélanger les savoirs autochtones ? Par exemple, à l'Indonésie, au Canada. Les personnes plus âgées, ils sont les professeurs. Les femmes qui connaissent beaucoup de choses, elles sont la colonne vertébrale de la culture. Les piliers de la culture. Puis elles sont intégrées dans l'école.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il y a plusieurs façons d'étudier pour le peuple autochtone. Et c'est un bel exemple pour intégrer les savoirs autochtones. Et on peut apprendre plein de choses. L'école, c'est ouvert pour nous. C'est ça.</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b/>
          <w:bCs/>
          <w:sz w:val="24"/>
          <w:szCs w:val="24"/>
        </w:rPr>
        <w:t xml:space="preserve">Rose SENAUX : </w:t>
      </w:r>
      <w:r>
        <w:rPr>
          <w:rFonts w:eastAsia="Calibri" w:cs="Calibri" w:ascii="Calibri" w:hAnsi="Calibri"/>
          <w:sz w:val="24"/>
          <w:szCs w:val="24"/>
        </w:rPr>
        <w:t>Merci beaucoup. Est-ce que vous avez des questions à poser à nos interlocuteurs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(public) :</w:t>
      </w:r>
      <w:r>
        <w:rPr>
          <w:rFonts w:eastAsia="Calibri" w:cs="Calibri" w:ascii="Calibri" w:hAnsi="Calibri"/>
          <w:sz w:val="24"/>
          <w:szCs w:val="24"/>
        </w:rPr>
        <w:t xml:space="preserve"> Combien d’institutions y a-t-il eu en Guyane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Hélène FERRARINI :</w:t>
      </w:r>
      <w:r>
        <w:rPr>
          <w:rFonts w:eastAsia="Calibri" w:cs="Calibri" w:ascii="Calibri" w:hAnsi="Calibri"/>
          <w:sz w:val="24"/>
          <w:szCs w:val="24"/>
        </w:rPr>
        <w:t xml:space="preserve"> Alors, il y a eu deux homes indiens à Mana. C'est les plus anciens. Donc, pour filles et pour garçons. Il y en a eu un pour les filles à Saint-Laurent-du-Maroni, un pour les garçons à Iracoubo, un pour les filles à Sinnamary.</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après, ce que j'appelle les homes des fleuves, donc à Maripasoula. Filles, garçons, qui étaient gérés par les mêmes religieuses. Donc, on peut ajouter deux. En général, je dis qu'il y en a eu huit en tout, parce que celui de Saint-Georges de l’Oyapock était mixte.</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Benjamin COMBES : </w:t>
      </w:r>
      <w:r>
        <w:rPr>
          <w:rFonts w:eastAsia="Calibri" w:cs="Calibri" w:ascii="Calibri" w:hAnsi="Calibri"/>
          <w:sz w:val="24"/>
          <w:szCs w:val="24"/>
        </w:rPr>
        <w:t>Je voulais témoigner aussi parce que j'ai enseigné en Guyane, pendant 5 ans Mana. Concernant les programmes scolaires, nous qui pratiquons l’Éducation Nationale depuis un certain temps, on voit bien que dans certains cas, on va rajouter les quelques lignes qui font qu’on est dans les clous. On dit qu’on s’occupe des enfants en situation de handicap, mais en réalité on remplit 3 papiers et on dit que c’est bon, qu’on s’en est occupé alors qu’on ne s’en occupe pas. Il y a ce qu’on appelle les adaptations au programme scolaire. Dans le programme de 3 pages, il y a l’empire romain, la Grèce antique, le Moyen-Age. Sur l’histoire, on passe un peu plus de temps sur l’esclavage. Voilà. Moi j’avais le souvenir de programmes d’histoire en Première, ES à l’époque. Alors, il y avait 20 heures sur croissance et mondialisation, parce que ça, c’est quand même « vachement important » ! Et après, il y avait 8 heures consacrées à colonisation/décolonisation. 1H30 sur la guerre d’Algérie. Voilà. Il fallait choisir entre la guerre d’Algérie et la décolonisation de l’Inde.</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Aujourd’hui, on a quand même des enseignements de spécialité, sur lesquels on peut consacrer du temps : on a 38h pour travailler sur les questions d’histoire et de mémoire, et on choisit les thèmes qu’on peut aborder dans ce cadre. Donc ça a un peu évolué. Mais hier, au cinéma, dans le documentaire, j’ai revu des images de Mana, où j’ai vécu. Le village est tout petit, on s’y déplace à pied. Je suis passé 100 fois devant ce pensionnat autochtone. Je suis parti en 2007, et et pendant mon temps là bas, personne ne m’en a jamais parlé. Pourtant, je suis prof d’histoire. Mais l’histoire de ce lieu n’existait pas encore. C’est pour ça que je suis heureux qu’Hélène Ferrarini soit là, car une enquête, un travail scientifique et une médiatisation derrière, ça fait changer l’histoire</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Et j’en profite pour dira bravo aux élèves. Bravo, Gabrielle, pour ton intervention</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On peut peut-être maintenant élargir la discussion. Yuwey, comment tu verrais l’avenir de l’éducation en Guyane, qui serait plus adaptée ?</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b/>
          <w:bCs/>
          <w:sz w:val="24"/>
          <w:szCs w:val="24"/>
        </w:rPr>
        <w:t xml:space="preserve">Yuwey HENRI : </w:t>
      </w:r>
      <w:r>
        <w:rPr>
          <w:rFonts w:eastAsia="Calibri" w:cs="Calibri" w:ascii="Calibri" w:hAnsi="Calibri"/>
          <w:sz w:val="24"/>
          <w:szCs w:val="24"/>
        </w:rPr>
        <w:t>Je pense qu'il faut commencer dès le début. Je n'ai pas trop de souvenirs de la maternelle, par exemple, mais je pense que dès qu'on est enfant, on doit apprendre à être fier, par exemple, de nos origines, de notre différence. Et je ne sais pas si, à la maternelle, on a cette conscience, alors que, chez les peuples autochtones, c'est très important de porter cette fierté très tôt, de notre identité, de notre culture, de qui nous sommes, et puis aussi la considération qu'on a avec un enfant.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C'est vrai qu'un enfant doit apprendre, mais c'est déjà un être humain accompli, en soi. Et il y a une question qui m'a toujours gênée, c'est « qu'est-ce que tu veux être quand tu seras grand ? » Chez nous, ça n'a aucun sens, cette question. On est déjà quelqu’un, en fait. On est déjà quelqu'un. Et ce qu'on deviendra, c'est ce qu'on fera, mais pas qui on est. Et parce qu'on apprend déjà, enfant, que je suis Kali’na.</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Même si, j'avoue, j'ai eu des conflits très grands. J'ai eu des disputes avec mon père parce que je lui en voulais parce qu'il ne m'enseignait pas et que je lui disais que j'allais à l'école, j'apprenais le français. Ma maman est brésilienne, donc je suis franco-brésilienne. Ma mère m'a transmis le portugais. Et puis, à l'école, enfin au lycée, j'ai choisi l'espagnol. Et l'anglais m'a poursuivie parce que c'est la langue de l'universalité. Si tu parles anglais, c'est trop fun. Tu es vraiment dans l'air du temps. Et à chaque fois que je rentrais, j'entendais mon père rigoler, discuter pendant des heures avec sa famille, et je ne comprenais que dalle.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je me disais qu'il y avait un problème. En fait, le Kali’na, nos langues, en tout cas, elles ne peuvent pas simplement être enfermées dans nos maisons. Et je crois que ce qui ferait vraiment la différence, c'est que les écoles aillent plus loin. Là, aujourd'hui, les enfants qui apprennent leur langue, comme dans mon village à Awala, ça va jusqu'à l'école primaire seulement.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Il faut pousser plus loin. Moi, ce que je veux, c'est jusqu'au doctorat. Comme au Brésil, ça se fait, parce que j'ai assisté l'année dernière à des soutenances de thèses où la personne ne parlait que dans sa langue. Débrouillez-vous pour comprendre. Débrouillez-vous pour lire. Bon, il y avait la transcription. Mais c'est incroyable, ça. Moi, je l'ai vu. Mes amis qui étudient au Brésil, qui sont lancés dans des doctorats, dans l'anthropologie. Il faut savoir que nous, on n'a pas de perspective de vie en Guyane. Moi, j'en ai. Je suis là à vous parler, mais c'est 0,0000001 à la fin qui fait que je vis des choses incroyables et que je peux me projeter, que je peux rêver aussi, tu vois, parce que j'ai eu des possibilités. Peut-être que l'école doit pouvoir mettre en place plus de possibilités aussi dans son parcours, que ce soit à la maternelle, à l'école primaire, jusqu'au doctorat. Le jour où vous-mêmes, vous apprendrez nos langues... Pourquoi vous n'apprenez pas nos langues, en fait, par exemple ? Pourquoi le kali’na n'est pas enseigné à l'école, à l'université ? Ça vous permettrait d'avoir un horizon beaucoup plus large de ce qu'est l'humanité.</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bon, je pense que je ne suis pas capable de partager tout. Il y a des choses quand même qui doivent rester pour nous, qui sont de nos peuples et qui doivent rester ainsi. Mais si j'ai appris le français, vous pouvez aussi en apprendre plus sur moi, sur nous, qui nous sommes.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je crois que l'exercice de préservation de la mémoire, elle va dans les deux sens. Là, tu as déterré tes infos, mais la France, elle les avait, ces infos. C'est juste que la population ne les avait pas. Donc pourquoi c'est encore retenu ? Pourquoi ce n'est pas partagé ? Pourquoi ce n'est pas divulgué ? Je crois que c'est ça. C'est apprendre aux enfants à être fiers et apporter leur héritage et que nos identités rentrent dans l'école aussi. Moi, je n'ai pas vu de professeur autochtone, en fait.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Moi, là, aujourd'hui, ces deux jours que j'ai vécus, je me suis dit, voilà, ça, c'est important. C'est qu'on nous laisse la place pour produire du savoir. C'est ça qu'on ne nous laisse pas faire, produire du savoir, venir avec nos cultures, comme je l'ai fait aujourd'hui.</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Aujourd'hui, des élèves ont découvert plus d'une vingtaine de livres de littérature autochtone, ils les ont touchés, ils les ont ouverts, ils les ont lus, ils ont découvert qui nous sommes, et c'est ça aussi. Enrichissez les bibliothèques de nos savoirs, enrichissez les radios, la télé, qu'il y ait des professeurs, qu'il y ait des artistes, qu'on montre qu'on est vivant, en fait. Et dans l'histoire, je me suis toujours demandé, depuis que je suis petite, où est-on ? Où est-ce que j'étais quand il y a eu la Seconde Guerre mondiale ? Où était mon peuple quand il y a eu la guerre au Vietnam ? Qu'est-ce qui s'est passé quand il y a eu la dictature au Brésil ? Et moi, je suis à la recherche de cette mémoire.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C'est ce qui me permet de voyager, de vivre dans une précarité aussi, parce que voyager, ça coûte cher, mais il n'y a pas plus grand bonheur que de connaître son histoire. Donc j'espère que l'école sera ce lieu où on permettra aux peuples autochtones, et moi, je parle dans ma condition de Kali’na et de personnes autochtones, mais que toutes les cultures qui habitent la Guyane, où il y a énormément d'identités. Il y a les Hmongs, par exemple. La France les a jetés là-bas, sur des terres pas du tout fertiles. Ils ont résisté. Aujourd'hui, c'est eux qui nous nourrissent. C'est eux qui maîtrisent l'agriculture. Il y a les communautés haïtiennes qui portent un énorme héritage de résistance et de lutte et de victoire contre la France.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Enfin, il y a tellement de peuples en Guyane, il n'y a pas que nous, mais je pense qu'on doit commencer par le début. Et le début, c'est quand ce monde ici, quand le vieux monde a rencontré le nouveau monde. Et pour ça, on a besoin de dialoguer, que le dialogue se fasse d'un côté comme de l'autre, et donc qu'on puisse s'asseoir à une table comme celle-là plusieurs fois dans nos vies pour discuter, pour voir si on est sur la même longueur d'onde, qu'est-ce qu'on peut changer. Je crois que c'est ça. C'est créer des possibilités, de produire du savoir collectivement, mais aussi que nos savoirs rentrent à l'école. Moi, je veux voir ça.</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C'est ça que je veux voir. Je veux que les gens sachent pourquoi on préserve la terre, pourquoi on veut continuer de pêcher, pourquoi on veut continuer de chasser, pourquoi je veux porter mes regalias. Je ne veux pas avoir toujours l'impression que quand je vais porter, parce que je porte des plumes, je porte des os, des dents sur moi, je ne veux pas que ça soit bizarre pour vous, en fait, parce que ce n'est pas bizarre. C'est juste qu'on est différents. C'est plutôt ça. C'est qu'un respect s’apprenne à l’école.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Qu'on soit respecté et pas seulement admiré pour nos belles peintures, pour nos danses, que vous voyez dans ces reportages ridicules parfois qui passent à la télé où on parle des peuples autochtones juste pour dire, regardez comme ils sont beaux. Ils ont tout. Enfin, ils n'ont rien, mais ils donnent tout. Non, on est plus que ça. Et l'école, c'est son rôle à l'école. C'est le rôle du corps enseignant. C'est le rôle aussi des étudiants de jouer ce rôle-là, d'apprendre. Ouvrez vos esprits. Le monde, il est trop grand.</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Il est trop grand. Il y a plein de choses à voir. Et il y a plein de choses que nos humanités sont capables de faire.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Voilà. C'est ce que je veux pour l'école.</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ascii="Calibri" w:hAnsi="Calibri"/>
          <w:b/>
          <w:bCs/>
          <w:i/>
          <w:iCs/>
        </w:rPr>
        <w:t>(Applaudissements)</w:t>
      </w:r>
      <w:r>
        <w:br w:type="page"/>
      </w:r>
    </w:p>
    <w:p>
      <w:pPr>
        <w:pStyle w:val="Normal"/>
        <w:bidi w:val="0"/>
        <w:spacing w:before="0" w:after="0"/>
        <w:jc w:val="center"/>
        <w:rPr/>
      </w:pPr>
      <w:r>
        <w:rPr>
          <w:rFonts w:eastAsia="Calibri" w:cs="Calibri" w:ascii="Calibri" w:hAnsi="Calibri"/>
          <w:b/>
          <w:bCs/>
          <w:i w:val="false"/>
          <w:iCs w:val="false"/>
          <w:sz w:val="40"/>
          <w:szCs w:val="40"/>
        </w:rPr>
        <w:t>Rencontre littéraire</w:t>
      </w:r>
    </w:p>
    <w:p>
      <w:pPr>
        <w:pStyle w:val="Normal"/>
        <w:bidi w:val="0"/>
        <w:jc w:val="center"/>
        <w:rPr/>
      </w:pPr>
      <w:r>
        <w:rPr>
          <w:rFonts w:eastAsia="Calibri" w:cs="Calibri" w:ascii="Calibri" w:hAnsi="Calibri"/>
          <w:b/>
          <w:bCs/>
          <w:i w:val="false"/>
          <w:iCs w:val="false"/>
          <w:sz w:val="40"/>
          <w:szCs w:val="40"/>
        </w:rPr>
        <w:t>Mardi 10 Mars - Brasserie La Renaissance (Falaise)</w:t>
      </w:r>
    </w:p>
    <w:p>
      <w:pPr>
        <w:pStyle w:val="Normal"/>
        <w:bidi w:val="0"/>
        <w:jc w:val="both"/>
        <w:rPr>
          <w:rFonts w:ascii="Calibri" w:hAnsi="Calibri" w:eastAsia="Calibri" w:cs="Calibri"/>
          <w:b/>
          <w:bCs/>
          <w:sz w:val="24"/>
          <w:szCs w:val="24"/>
        </w:rPr>
      </w:pPr>
      <w:r>
        <w:rPr>
          <w:rFonts w:eastAsia="Calibri" w:cs="Calibri" w:ascii="Calibri" w:hAnsi="Calibri"/>
          <w:b/>
          <w:bCs/>
          <w:sz w:val="24"/>
          <w:szCs w:val="24"/>
        </w:rPr>
      </w:r>
    </w:p>
    <w:p>
      <w:pPr>
        <w:pStyle w:val="Normal"/>
        <w:bidi w:val="0"/>
        <w:jc w:val="both"/>
        <w:rPr/>
      </w:pPr>
      <w:r>
        <w:rPr>
          <w:rFonts w:eastAsia="Calibri" w:cs="Calibri" w:ascii="Calibri" w:hAnsi="Calibri"/>
          <w:b/>
          <w:bCs/>
          <w:sz w:val="24"/>
          <w:szCs w:val="24"/>
        </w:rPr>
        <w:t>INTERVENANTS :</w:t>
      </w:r>
    </w:p>
    <w:p>
      <w:pPr>
        <w:pStyle w:val="Normal"/>
        <w:numPr>
          <w:ilvl w:val="0"/>
          <w:numId w:val="1"/>
        </w:numPr>
        <w:bidi w:val="0"/>
        <w:jc w:val="both"/>
        <w:rPr/>
      </w:pPr>
      <w:r>
        <w:rPr>
          <w:rFonts w:eastAsia="Calibri" w:cs="Calibri" w:ascii="Calibri" w:hAnsi="Calibri"/>
          <w:b/>
          <w:bCs/>
          <w:sz w:val="24"/>
          <w:szCs w:val="24"/>
        </w:rPr>
        <w:t>Benoit LEPRINCE, propriétaire de la librairie Tourner La Page (Falaise)</w:t>
      </w:r>
    </w:p>
    <w:p>
      <w:pPr>
        <w:pStyle w:val="Normal"/>
        <w:numPr>
          <w:ilvl w:val="0"/>
          <w:numId w:val="1"/>
        </w:numPr>
        <w:bidi w:val="0"/>
        <w:jc w:val="both"/>
        <w:rPr/>
      </w:pPr>
      <w:r>
        <w:rPr>
          <w:rFonts w:eastAsia="Calibri" w:cs="Calibri" w:ascii="Calibri" w:hAnsi="Calibri"/>
          <w:b/>
          <w:bCs/>
          <w:sz w:val="24"/>
          <w:szCs w:val="24"/>
        </w:rPr>
        <w:t>Hélène FERRARINI, journaliste et réalisatrice</w:t>
      </w:r>
    </w:p>
    <w:p>
      <w:pPr>
        <w:pStyle w:val="Normal"/>
        <w:numPr>
          <w:ilvl w:val="0"/>
          <w:numId w:val="1"/>
        </w:numPr>
        <w:bidi w:val="0"/>
        <w:jc w:val="both"/>
        <w:rPr/>
      </w:pPr>
      <w:r>
        <w:rPr>
          <w:rFonts w:eastAsia="Calibri" w:cs="Calibri" w:ascii="Calibri" w:hAnsi="Calibri"/>
          <w:b/>
          <w:bCs/>
          <w:sz w:val="24"/>
          <w:szCs w:val="24"/>
        </w:rPr>
        <w:t>Yuwey HENRI, écrivaine et activiste</w:t>
      </w:r>
    </w:p>
    <w:p>
      <w:pPr>
        <w:pStyle w:val="Normal"/>
        <w:numPr>
          <w:ilvl w:val="0"/>
          <w:numId w:val="1"/>
        </w:numPr>
        <w:bidi w:val="0"/>
        <w:jc w:val="both"/>
        <w:rPr/>
      </w:pPr>
      <w:r>
        <w:rPr>
          <w:rFonts w:eastAsia="Calibri" w:cs="Calibri" w:ascii="Calibri" w:hAnsi="Calibri"/>
          <w:b/>
          <w:bCs/>
          <w:sz w:val="24"/>
          <w:szCs w:val="24"/>
        </w:rPr>
        <w:t>Gabrielle MASSON, élève de THGGSP</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Benoit LEPRINCE : </w:t>
      </w:r>
      <w:r>
        <w:rPr>
          <w:rFonts w:eastAsia="Calibri" w:cs="Calibri" w:ascii="Calibri" w:hAnsi="Calibri"/>
          <w:sz w:val="24"/>
          <w:szCs w:val="24"/>
        </w:rPr>
        <w:t>Merci, merci à tous d'être venus, ceux qui ne sont pas là, ils ont tort, ce n'est pas grave, on passera un bon moment. Moi je voulais peut-être que les deux professeurs qui sont à l'origine du forum nous expliquent en quelques mots peut-être ce qu'ils ont mis en place pendant trois jours, parce que c'est la deuxième édition.</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b/>
          <w:bCs/>
          <w:sz w:val="24"/>
          <w:szCs w:val="24"/>
        </w:rPr>
        <w:t xml:space="preserve">Benjamin COMBES : </w:t>
      </w:r>
      <w:r>
        <w:rPr>
          <w:rFonts w:eastAsia="Calibri" w:cs="Calibri" w:ascii="Calibri" w:hAnsi="Calibri"/>
          <w:sz w:val="24"/>
          <w:szCs w:val="24"/>
        </w:rPr>
        <w:t>Je travaille entre autres avec les élèves de Terminale spécialité Histoire Géographie Géopolitique Sciences Politiques. Nous nous sommes rendus au forum pour la paix il y a deux ans, et j'ai assisté avec des élèves à un atelier où il y avait aussi Gert Peter Bruch et d'autres intervenants aussi en visioconférence. Et moi, ça m'avait complètement marqué, et j'avais entendu surtout que l’animatrice avait dit que Brijlal Chaudhari venait s'installer en Normandie. Donc je l'ai cherché partout, je l’ai contacté et il a répondu. On a eu l'idée qu'il fallait tous les deux organiser quelque chose avec les élèves, et du coup Sylvère Baron est rentré dans l'aventure. L'idée c'était que ce soit les élèves qui organisent le forum, ils ont une classe, deux ans, toute l'année il y a des classes qui ont l'ambition de travailler sur la communication, donc on a fait le travail sur le fond au départ, et ensuite ils ont travaillé sur les objets en anglais, les affiches, les flyers. L'année dernière les élèves avaient créé une exposition sur le peuple Tharu. Cette année on a fait un projet, on a fait des échanges avec des jeunes. L'année dernière, on a fait sur une journée, c'était une journée pour comprendre les combats des peuples autochtones, et cette année on a fait trois jours. On est en train d’expérimenter, et l'idée c'était d'organiser un événement au lycée, parce qu'il y a beaucoup de choses qui se passent au lycée, il y a plein d'ateliers, mais aussi que ça puisse s’exporter en dehors du lycée. On était au forum dimanche, au lycée hier, et on est très heureux de lancer ce partenariat, avec la librairie Tourner La Page pour une soirée littéraire.</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Benoit LEPRINCE :</w:t>
      </w:r>
      <w:r>
        <w:rPr>
          <w:rFonts w:eastAsia="Calibri" w:cs="Calibri" w:ascii="Calibri" w:hAnsi="Calibri"/>
          <w:sz w:val="24"/>
          <w:szCs w:val="24"/>
        </w:rPr>
        <w:t xml:space="preserve"> Moi j'ai répondu parce que la communauté de communes cherchait il y a quelques temps des partenaires, et puis moi j'aime bien, parce que j'étais lycéen ici, je connais M. Baron qui a eu mes filles aussi en anglais, donc j'avais une attache par rapport à ça. Et puis ce livre, comme je disais à Hélène tout à l'heure, il y a trois ans je l'ai eu sur ma table, j'avais vu l'article dans le monde des livres, et je me disais, il faut que je lise, et puis en fait vous savez, les livres s’empilent, ils changent, et puis j'avais pas lu, voilà. Et donc là, l'occasion m'a été donnée de pouvoir en discuter avec Hélène, et c'est super, et puis Gabrielle est intégrée et posera des questions. On a réussi à articuler ça de façon, j'espère, assez intelligente.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puis voilà, donc peut-être qu'on peut, Hélène tu vas présenter et peut-être Yuwey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Hélène FERRARINI : </w:t>
      </w:r>
      <w:r>
        <w:rPr>
          <w:rFonts w:eastAsia="Calibri" w:cs="Calibri" w:ascii="Calibri" w:hAnsi="Calibri"/>
          <w:sz w:val="24"/>
          <w:szCs w:val="24"/>
        </w:rPr>
        <w:t>On a la chance que Yuwey Henri soit présente dans le cadre du forum avec nous, et l'histoire qu'on va aborder c'est une histoire qui concerne les peuples autochtones de Guyane, dont elle est une des représentantes. Donc Yuwey tu seras la bienvenue pour participer, enfin prendre la parole quand tu le souhaites dans les discussions, surtout si c'est des questions sur lesquelles tu seras plus légitime pour répondre que moi.</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Benoit LEPRINCE :</w:t>
      </w:r>
      <w:r>
        <w:rPr>
          <w:rFonts w:eastAsia="Calibri" w:cs="Calibri" w:ascii="Calibri" w:hAnsi="Calibri"/>
          <w:sz w:val="24"/>
          <w:szCs w:val="24"/>
        </w:rPr>
        <w:t xml:space="preserve"> Alors, moi ça me paraît compliqué de parler de la Guyane sans la présenter de façon géographique. Moi je suis ancien géographe, donc Hélène historienne, donc voilà je vais te donner quelques données géographiques, vous me corrigerez si j'ai dit des bêtises, et puis après Hélène elle présentera la partie historique, avant que Gabrielle commence à parler de la forme et de pourquoi Hélène a travaillé sur ce sujet.</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Donc, ben j’ai repris mon vieux globe qui m'a été offert, voilà, donc là c'est pas de l'IA. Alors nous on est là, et la Guyane elle se trouve ici, sur ce grand continent sud-américain, et on voit qu'ici passe l'équateur, l'équateur on verra tout à l'heure que c'est important, notamment pour Arianespace. 300 000 habitants à peu près en Guyane, dont une très grosse partie qu'on voit là-bas sur une bande côtière, à peu près 10%. Voilà, c'est une collectivité territoriale depuis 2003 où on a regroupé je crois le conseil régional et le département, donc une collectivité unique depuis 2003, fusionnée. Qu'est-ce qu'on peut dire… alors sur le peuplement je laisserai Hélène parler, mais avant tout un peuplement  afro-européen, descendant de noirs esclaves et métis. Le peuple autochtone aujourd'hui c'est en un peu moins de 5% de la population totale. Sur la position géographique, pourquoi, parce que les lanceurs d'Arianespace, on sait qu'au niveau de l'équateur il est plus facile de lancer une fusée parce que la rotation de la Terre fait que vous avez besoin d'énergie. Donc on en parlera aussi avec les intervenants, je pense que ça a une importance aussi par rapport au peuple autochtone, ce que ça a eu comme impact dans leur vie. Alors nous normands on sait qu'il pleut ici, là bas c'est encore autre chose... donc ici il fallait 750 mm de pluie par an, Cayenne on a 2800 et dans l'intérieur vers 4000. Donc chaleur et pluie, ça donne un pays qui est très marqué par la forêt, une très très grosse majorité. Il n'y a qu'une forêt équatoriale très dense dans l'intérieur, donc de l'eau partout. Donc les normands, ne vous plaignez pas ! 26 degrés de moyenne, très grosse saison des pluies je crois qu'il va commencer bientôt là au mois d'avril, jusque fin août, puis après une saison un peu plus sèche, voilà, jusqu'à la fin de l'année. Je vais laisser Hélène qui va nous parler un peu de l'histoire, du peuplement, et pourquoi et comment la France est arrivée sur ce territoire.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b/>
          <w:bCs/>
          <w:sz w:val="24"/>
          <w:szCs w:val="24"/>
        </w:rPr>
        <w:t>Hélène FERRARINI :</w:t>
      </w:r>
      <w:r>
        <w:rPr>
          <w:rFonts w:eastAsia="Calibri" w:cs="Calibri" w:ascii="Calibri" w:hAnsi="Calibri"/>
          <w:sz w:val="24"/>
          <w:szCs w:val="24"/>
        </w:rPr>
        <w:t xml:space="preserve"> D'accord, il y avait quelques repères historiques. L'histoire des premiers habitants de la Guyane elle est très ancienne, ça remonte à des milliers d'années. En fait ce qu'on appelle les trois Guyanes, qui sont la Guyane française, le Suriname qui était colonisé par les Hollandais et le Guyana qui était une colonie anglaise, ont été les parties qui ont été le plus tardivement colonisées par rapport à tout le continent sud-américain. C'était qualifié par les Européens de Côte Sauvage pendant le XVIe siècle, donc les années 1500, au cours desquelles le Brésil était en train d'être colonisé avec les Portugais, et puis avec toute la Grande-Bretagne des Andes, les installations des royaumes espagnols et portugais, pendant que cette partie plateau des Guyanes est restée un petit peu plus loin, préservée de la colonisation. Mais ça arrive finalement au siècle suivant, au XVIIe siècle cette colonisation, et après il y a eu pas mal de guerres. Moi je ne retiens pas une date, une année précise pour acter du début de la colonisation française de la Guyane, parce que concrètement si on dit 1643 ou 1664, ce qu'il faut imaginer c'est qu'à l'époque c'est un bateau de marins et de militaires français qui s'installe dans ce qui est devenu Cayenne et qui construit un fortin en bois, et voilà. Le territoire dans son intégralité est loin d'être colonisé à ce moment-là, c'est le premier pied de la présence française, et qui progressivement au fil des années se répand. Mais pendant un temps, la présence française est quand même concentrée autour de Cayenne, un fortin au bout du fleuve Oyapock.</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En fait, des gens sont présents, qui sont ce qu'on appelle aujourd'hui les peuples autochtones. On voit aussi le terme d'Amérindiens, mais qui s'est construit après coup. Des dizaines de peuples, de langues, dont aujourd'hui très peu ont survécu en se réorganisant dans vraiment des processus de survie, c'est-à-dire des groupes qui se sont désagrégés, où il y a eu trop de morts du fait de la violence de la colonisation, et également aussi de ce que les citoyens appellent le choc microbien, le fait que des maladies sont arrivées sur des populations qui n'étaient pas immunisées.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Le doute est qu'aujourd'hui la Guyane compte six peuples autochtones, et il représente environ 15 000 personnes, mais ça c'est au doigt mouillé, puisqu'il n'y a pas de statistiques ethniques en Guyane française.</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Les colons français ont déporté des populations africaines pour les mettre en esclavage. Au Suriname voisin, il y a eu de grandes révoltes de personnes esclavagisées, ce qui a donné naissance au peuple Noir-Marron. Ce sont du coup des gens qui ont marronné, qui ont fui les plantations, et qui ont réussi à créer des sociétés libres en forêt, et à faire reconnaître leur liberté. Mais ça, ça se passe plutôt au Suriname voisin : faire reconnaître leur liberté pour certains de ces peuples marrons, un siècle avant l'abolition de l'esclavage au Suriname. C'est une histoire très forte aussi, et aujourd'hui, il y a beaucoup de Noirs Marrons, qui sont des habitants de la Guyane, qui ont migré soit au moment de la guerre civile du Suriname, et pour certains plus anciennement vers Maripasoula. Et puis il y a aussi ce qu'on appelle la population créole en Guyane, qui sont en fait les descendants des esclaves affranchis au moment de l'abolition de l'esclavage en 1848. Et puis sont arrivés par vagues migratoires des travailleurs engagés, sous contrat, de Chine. Il y a eu des personnes qui sont venues du Liban pour faire du commerce. Et plus récemment, au XXe siècle, et encore aujourd'hui, il y a des gens qui ont migré depuis le Brésil voisin, le Venezuela, le Pérou, Haïti, beaucoup de personnes haïtiennes en Guyane. Et puis aussi, il faut les mentionner, les Hmong, qui sont un peuple d'Asie du Sud-Est, qui pendant les guerres d'Indochine et du Vietnam étaient plutôt engagés du côté des forces françaises. Donc on les qualifie parfois de Harkis d'Indochine, et qui se sont ensuite retrouvés dans des camps de réfugiés et qui pour certains ont été « accueillis » (je mets le mot entre guillemets) par la France en Guyane, parce que concrètement, on leur a donné un lopin de forêt en leur disant de se débrouiller.</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aujourd'hui, ce sont les maraîchers de la Guyane, qui fournissent vraiment, en fait, le pays. Donc voilà un petit peu ce kaléidoscope de population qui, comme ça, nous permet d'avancer. Et puis il y a toujours cette population blanche métropolitaine, comme on dit, métro, en Guyane, sachant qu'il n'y a pas vraiment la figure du béquet en Guyane, qui existe en Martinique, et dans une moindre mesure en Guadeloupe, la figure du planteur, du descendant du planteur blanc.</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Le béquet, en Martinique, ce sont les colons planteurs blancs esclavagistes qui possèdent les plantations coloniales esclavagistes. Et en Martinique, c'est une population qui perdure, c'est-à-dire qui vit dans un quasi-apartheid, ne mène pas de mariage avec des personnes noires. Ils se maintiennent et ils possèdent encore beaucoup des terres et de commerce. Et ça a une influence jusqu'en Guyane, parce qu'ils possèdent aussi des réseaux d'approvisionnement commerciaux, des supermarchés.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donc cette figure-là, qui est bien connue dans les Antilles, elle n'existe pas vraiment en Guyane. Sachant qu'en Guyane, une des différences avec les Antilles, c'est qu'il y a eu aussi le bagne pendant près d'un siècle, de la moitié du XIXe à 1946. Il y a eu toute une population blanche européenne, mais il y a eu aussi des déportés d'Afrique du Nord et des déportés politiques d'Indochine qui sont venus grossir la population guyanaise.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un certain nombre d'entre eux sont restés, soit ils sont décédés sur place, soit certains sont restés. Et voilà pour les composantes. Aujourd'hui, toujours des arrivées de personnes.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Pour la population étrangère en Guyane, qui est quand même importante, ça se répartit entre des personnes de nationalité surinamaise, des personnes de nationalité brésilienne et des personnes de nationalité haïtienne. Ce sont les trois grosses composantes de la population étrangère. Et puis toujours cette population métro qui tourne, qui vient parfois, certaines personnes restent, mais il y a des personnes qui repartent au bout de 5, 10, parfois 20 ans.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b/>
          <w:bCs/>
          <w:sz w:val="24"/>
          <w:szCs w:val="24"/>
        </w:rPr>
        <w:t>Benoit LEPRINCE :</w:t>
      </w:r>
      <w:r>
        <w:rPr>
          <w:rFonts w:eastAsia="Calibri" w:cs="Calibri" w:ascii="Calibri" w:hAnsi="Calibri"/>
          <w:sz w:val="24"/>
          <w:szCs w:val="24"/>
        </w:rPr>
        <w:t xml:space="preserve"> En 1964, la création de Kourou, la base spatiale, qui a dû forcément modifier fortement le peuplement, la population de métro qui arrive, de techniciens, d'ingénieurs. Ça a donné, j'imagine, une population complètement différente.</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Hélène FERRARINI :</w:t>
      </w:r>
      <w:r>
        <w:rPr>
          <w:rFonts w:eastAsia="Calibri" w:cs="Calibri" w:ascii="Calibri" w:hAnsi="Calibri"/>
          <w:sz w:val="24"/>
          <w:szCs w:val="24"/>
        </w:rPr>
        <w:t xml:space="preserve"> Oui, il y a eu ça, mais il y a eu aussi, il y a eu effectivement la population ingénieure pour faire marcher la base spatiale.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il y a eu aussi toute une population de travailleurs, parce que concrètement, ceux qui ont défriché, qui ont terrassé, qui ont permis la existence de cette base. Il y a eu des personnes du Pérou, il y a eu des personnes justement des peuples marrons du Suriname et Saramaka, et aussi des personnes autochtones qui venaient de villages plus à l'ouest en Guyane.</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Kourou, petit bourg créole de pêcheurs, qui est sorti de terre, au service de cette base spatiale. La Guyane est retenue, et le site de Kourou, en fait, suite à la décolonisation d'Algérie, puisque comme pour les explosions nucléaires, les essais nucléaires, les lancements se faisaient dans le Sahara, dans le désert algérien.</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donc, la décolonisation de l'Algérie arrivant, en fait, il y a eu une répartition des activités, les essais nucléaires qui ont été menés à grande ampleur en Polynésie française, et puis l'activité spatiale qui a été mise à bout, pour la raison que tu donnais, notamment. Je ne sais pas s'il est à ce stade-là, ça vous pose des questions sur un petit peu la présence quand même très kaléidoscopique de la Guyane, mais ça, on pourrait en parler pendant des heures, parce qu'à la fois, c'est assez important : qui est qui ? En fait, c'est quand même, on le sait, en Guyane, c'est quand même une chose qu'on a un peu en tête, ça fait partie des étiquettes, et en même temps, il y a plein de relations qui se nouent d'individu à individu.</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b/>
          <w:bCs/>
          <w:sz w:val="24"/>
          <w:szCs w:val="24"/>
        </w:rPr>
        <w:t xml:space="preserve">Benoit LEPRINCE : </w:t>
      </w:r>
      <w:r>
        <w:rPr>
          <w:rFonts w:eastAsia="Calibri" w:cs="Calibri" w:ascii="Calibri" w:hAnsi="Calibri"/>
          <w:sz w:val="24"/>
          <w:szCs w:val="24"/>
        </w:rPr>
        <w:t>Donc aujourd'hui, on s'arrête, on parle bien de six peuples, historiques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Hélène FERRARINI : </w:t>
      </w:r>
      <w:r>
        <w:rPr>
          <w:rFonts w:eastAsia="Calibri" w:cs="Calibri" w:ascii="Calibri" w:hAnsi="Calibri"/>
          <w:sz w:val="24"/>
          <w:szCs w:val="24"/>
        </w:rPr>
        <w:t>Historiques dans le sens, je ne sais pas si on peut dire historique, parce qu'en fait, les Kali’na, oui, c'est les descendants de personnes qui étaient déjà présentes sur le littoral guyanais quand arrivent les premiers Européens. Pour des peuples de l'intérieur, en fait, ce sont des recompositions de peuples vraiment qui étaient en grande, grande fragilité, en grande faiblesse, et qui du coup, en fait, se sont réunis et ont recréé finalement aujourd'hui un peuple cohérent avec une langue. Mais on arrive à retracer qu'en fait, ce ne sont pas forcément les descendants directs d'un peuple qui aurait existé il y a 400 ans.</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Benoit LEPRINCE :</w:t>
      </w:r>
      <w:r>
        <w:rPr>
          <w:rFonts w:eastAsia="Calibri" w:cs="Calibri" w:ascii="Calibri" w:hAnsi="Calibri"/>
          <w:sz w:val="24"/>
          <w:szCs w:val="24"/>
        </w:rPr>
        <w:t xml:space="preserve"> Bon, Gabrielle, tu veux nous poser des questions sur la façon dont Hélène a travaillé</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Gabrielle MASSON :</w:t>
      </w:r>
      <w:r>
        <w:rPr>
          <w:rFonts w:eastAsia="Calibri" w:cs="Calibri" w:ascii="Calibri" w:hAnsi="Calibri"/>
          <w:sz w:val="24"/>
          <w:szCs w:val="24"/>
        </w:rPr>
        <w:t xml:space="preserve"> Oui. Alors, ma première question, c'est, quand tu travailles de recherche, quelles ont été les principales sources pour reconstituer l'histoire des pensionnats pour amérindiens en Guadeloupe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Hélène FERRARINI : </w:t>
      </w:r>
      <w:r>
        <w:rPr>
          <w:rFonts w:eastAsia="Calibri" w:cs="Calibri" w:ascii="Calibri" w:hAnsi="Calibri"/>
          <w:b w:val="false"/>
          <w:bCs w:val="false"/>
          <w:sz w:val="24"/>
          <w:szCs w:val="24"/>
        </w:rPr>
        <w:t>E</w:t>
      </w:r>
      <w:r>
        <w:rPr>
          <w:rFonts w:eastAsia="Calibri" w:cs="Calibri" w:ascii="Calibri" w:hAnsi="Calibri"/>
          <w:sz w:val="24"/>
          <w:szCs w:val="24"/>
        </w:rPr>
        <w:t xml:space="preserve">ffectivement, les livres dont on parle, et peut-être plus spécifiquement, ce sera celui-là, ils concernent strictement les peuples autochtones de Guyane. Donc voilà, ces personnes dont je vous expliquais qu'ils sont les descendants des premiers habitants de cette partie du monde. Et ce livre, </w:t>
      </w:r>
      <w:r>
        <w:rPr>
          <w:rFonts w:eastAsia="Calibri" w:cs="Calibri" w:ascii="Calibri" w:hAnsi="Calibri"/>
          <w:i/>
          <w:iCs/>
          <w:sz w:val="24"/>
          <w:szCs w:val="24"/>
          <w:u w:val="none"/>
        </w:rPr>
        <w:t>Allons enfants de la Guyane</w:t>
      </w:r>
      <w:r>
        <w:rPr>
          <w:rFonts w:eastAsia="Calibri" w:cs="Calibri" w:ascii="Calibri" w:hAnsi="Calibri"/>
          <w:sz w:val="24"/>
          <w:szCs w:val="24"/>
        </w:rPr>
        <w:t>, qui est sorti en 2022, il documente ce qu'on appelle en Guyane les homes indiens, donc H-O-M-E, comme un foyer, qui sont en fait des pensionnats autochtones gérés par l'Église catholique destinés aux enfants autochtones amérindiens.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aussi, dans ces pensionnats, il y a eu des enfants, justement, d’un peuples Noirs Marrons dont je vous parlais, les Bonis. Ça a été moins systématique, mais ils ont aussi été bien présents dans les homes. Et donc, comment est-ce que j'ai mené ce travail ? En fait, c'est vraiment un travail d'enquête qui repose sur deux jambes.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La consultation d'archives, c'est un gros travail historien dans les archives, et puis le recueil de témoignages. Une quarantaine de témoignages, principalement d'anciens pensionnaires de ces internats. Et donc, j'ai croisé ces deux éléments, et puis quelques sources secondaires, c'est-à-dire des éléments que j'ai pu trouver, des mentions dans des films ou dans des écrits plus anciens, sachant que c'est une histoire qui était connue, bien entendu, par les personnes qui l'avaient vécue.</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Par exemple, Alexis Tiouka, avec qui j'ai coécrit ce livre, ou - tu me permets de le dire, ton père, Yuwey - ce sont des personnes qui sont passées par ces pensionnats, et bien entendu, eux, ils savaient qu'ils avaient grandi chez le prêtre. Mais quand je me suis attelée à ce travail d'enquête, il nous manquait... En fait, cette histoire n'avait pas été mise en récit historique. Elle existait dans les mémoires individuelles, dans les mémoires familiales, dans les mémoires communautaires même, on peut dire. Mais ce passage de la mise en récit historique avec la constitution de dates, par exemple, date d'ouverture, de fermeture des pensionnats, des interrogations sur le statut des enfants, sur le nombre d'enfants qui étaient passés par là… Tout ça, en fait, c'étaient des éléments encore manquants. Donc, je me suis attelée à construire cette première brique historique qui est vraiment une première étape sur ce passé.</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Gabrielle MASSON : </w:t>
      </w:r>
      <w:r>
        <w:rPr>
          <w:rFonts w:eastAsia="Calibri" w:cs="Calibri" w:ascii="Calibri" w:hAnsi="Calibri"/>
          <w:sz w:val="24"/>
          <w:szCs w:val="24"/>
        </w:rPr>
        <w:t>Est-ce qu'il y a des archives qui t'ont marquée, qui t'ont surprise pendant tes recherches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Hélène FERRARINI : </w:t>
      </w:r>
      <w:r>
        <w:rPr>
          <w:rFonts w:eastAsia="Calibri" w:cs="Calibri" w:ascii="Calibri" w:hAnsi="Calibri"/>
          <w:sz w:val="24"/>
          <w:szCs w:val="24"/>
        </w:rPr>
        <w:t>Oui, j'en ai vu beaucoup, des archives.</w:t>
      </w:r>
      <w:r>
        <w:rPr>
          <w:rFonts w:eastAsia="Calibri" w:cs="Calibri" w:ascii="Calibri" w:hAnsi="Calibri"/>
          <w:b/>
          <w:bCs/>
          <w:sz w:val="24"/>
          <w:szCs w:val="24"/>
        </w:rPr>
        <w:t xml:space="preserve"> </w:t>
      </w:r>
      <w:r>
        <w:rPr>
          <w:rFonts w:eastAsia="Calibri" w:cs="Calibri" w:ascii="Calibri" w:hAnsi="Calibri"/>
          <w:sz w:val="24"/>
          <w:szCs w:val="24"/>
        </w:rPr>
        <w:t>Mais ce qui est toujours très précieux et émouvant dans les archives, c'est les moments, en fait, c'est rare, mais il en existe, où on arrive à revoir la scène, en fait. Des moments de description où vraiment on rentre dans un instant vécu, en fait, qui est décrit. Et parfois, on en trouve au détour d'une lettre. Je pense à un courrier qui, de mémoire, doit venir de la préfecture ou en tout cas d'un représentant de l'État et qui est adressé, je pense, au prêtre qui a la charge d'Iracoubo.</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Je ne sais plus dans quel sens circule la lettre, mais en tout cas, ce que ça raconte, c'est qu'il y a un père qui s'est plaint parce qu'il n'a pas pu récupérer son enfant de chez le prêtre. Et donc ça, tel que c'est décrit, on voit la scène, quoi. Un père, parce qu'il voulait bouger, en fait, je pense, parce qu'il voulait changer de lieu de vie, veut récupérer son fils et on lui dit que... Donc, en fait, ce n'est pas lui qui s'exprime directement dans l'archive, c'est relaté. Parce que ça, c'est une des difficultés : on a difficilement accès via les sources écrites aux paroles autochtones, en tout cas pour ces années, les années 40, 50, 60.</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Et là, finalement, on y a accès de manière, voilà, par un intermédiaire, quoi. Et donc, on entend presque la voix de ce père qui se plaint de ne pas avoir pu récupérer son enfant, et à qui le prêtre signifie l'obligation de rester auprès de lui, dans un home. Et ça, c'est à la fois intéressant parce que ça restitue un moment très vivant et aussi, c'est une preuve de l'obligation, qui n'est jamais spécifiée noir sur blanc.</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On n'a pas trouvé de document qui oblige textuellement les parents à placer leurs enfants, mais via la description d'un moment comme celui-là, on sent bien que c'était une obligation. J'en ai d'autres, mais ça, par exemple, c'est des choses qu'on voulait trouver.</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Gabrielle MASSON : </w:t>
      </w:r>
      <w:r>
        <w:rPr>
          <w:rFonts w:eastAsia="Calibri" w:cs="Calibri" w:ascii="Calibri" w:hAnsi="Calibri"/>
          <w:sz w:val="24"/>
          <w:szCs w:val="24"/>
        </w:rPr>
        <w:t>Et donc, comment tu as réussi à accéder à cet archive et est-ce que tu as rencontré des difficultés pour y accéder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Hélène FERRARINI : </w:t>
      </w:r>
      <w:r>
        <w:rPr>
          <w:rFonts w:eastAsia="Calibri" w:cs="Calibri" w:ascii="Calibri" w:hAnsi="Calibri"/>
          <w:sz w:val="24"/>
          <w:szCs w:val="24"/>
        </w:rPr>
        <w:t>Ces archives sont à la fois des archives privées qui sont détenues par les congrégations religieuses qui ont eu la charge de ces pensionnats, et il y a aussi des archives publiques. Donc, les archives publiques, on peut aller les consulter. Sachant que j'ai travaillé aussi à une époque où les archives publiques de Guyane étaient encore mal organisés. Et depuis, il y a eu un important dépôt des archives de l'Évêché aux archives publiques, ce qui est quand même notable. Donc, ça vaudrait la peine de refaire un travail de fond, de reprendre à zéro tout ce qu’il y a aujourd'hui. Mais, non, j'ai pu consulter ces archives, et les archives religieuses m'ont été quand même ouvertes. Enfin, voilà, la congrégation des Sœurs de Saint-Paul-de-Chartres, qui, elle, s'est occupée des deux pensionnats de l'intérieur, de Maripasoula et de Saint-Georges-de-L’Oyapock.</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sz w:val="24"/>
          <w:szCs w:val="24"/>
        </w:rPr>
        <w:t>L'échange avec l'archiviste, à distance, où il m'a dit qu'il n'y avait pas grand-chose. Donc, moi, je dois le croire, mais après, peut-être que c'est vrai, peut-être que ce n'est pas vrai, et peut-être que c'est vrai quand il me le dit, mais qu'en fait, ils ont des choses qu'il ne sait même pas. Donc, ça, c'est des archives que je n'ai pas vues.</w:t>
      </w:r>
    </w:p>
    <w:p>
      <w:pPr>
        <w:pStyle w:val="Normal"/>
        <w:bidi w:val="0"/>
        <w:jc w:val="both"/>
        <w:rPr>
          <w:rFonts w:ascii="Calibri" w:hAnsi="Calibri"/>
        </w:rPr>
      </w:pPr>
      <w:r>
        <w:rPr>
          <w:rFonts w:ascii="Calibri" w:hAnsi="Calibri"/>
        </w:rPr>
      </w:r>
    </w:p>
    <w:p>
      <w:pPr>
        <w:pStyle w:val="Normal"/>
        <w:bidi w:val="0"/>
        <w:jc w:val="both"/>
        <w:rPr/>
      </w:pPr>
      <w:r>
        <w:rPr>
          <w:rFonts w:eastAsia="Calibri" w:cs="Calibri" w:ascii="Calibri" w:hAnsi="Calibri"/>
          <w:b/>
          <w:bCs/>
          <w:sz w:val="24"/>
          <w:szCs w:val="24"/>
        </w:rPr>
        <w:t xml:space="preserve">Gabrielle MASSON : </w:t>
      </w:r>
      <w:r>
        <w:rPr>
          <w:rFonts w:eastAsia="Calibri" w:cs="Calibri" w:ascii="Calibri" w:hAnsi="Calibri"/>
          <w:sz w:val="24"/>
          <w:szCs w:val="24"/>
        </w:rPr>
        <w:t>Et au niveau des témoignages, est-ce qu'il y a eu des personnes réticentes, qui ont du mal à parler de leur vécu, ou alors, est-ce qu’ils étaient plutôt très ouverts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Hélène FERRARINI : </w:t>
      </w:r>
      <w:r>
        <w:rPr>
          <w:rFonts w:eastAsia="Calibri" w:cs="Calibri" w:ascii="Calibri" w:hAnsi="Calibri"/>
          <w:sz w:val="24"/>
          <w:szCs w:val="24"/>
        </w:rPr>
        <w:t>Eh bien, le recueil de témoignages sur une histoire comme celle-là, il ne peut se faire que, déjà, en prenant le temps. Le temps autochtone, en quelque sorte. Donc, un temps aussi de respect, de savoir où on met les pieds, de dormir sur place aussi. J'ai senti parfois que c'était important, avant qu'on raconte vraiment des choses, que je passe un peu de temps. Il ne s'agit pas de rester une heure. Donc, c'était beau parce que j'ai fait des rencontres, j'ai fait des vraies rencontres en menant ce travail. Je pense à quelqu'un, c'est vrai qu'il ne m'a pas parlé tout de suite, mais après, il m'a donné beaucoup de choses. Mais d'abord, il m'a invité chez lui. Et puis, on discute, on raconte aussi des choses sur moi.</w:t>
      </w:r>
    </w:p>
    <w:p>
      <w:pPr>
        <w:pStyle w:val="Normal"/>
        <w:bidi w:val="0"/>
        <w:jc w:val="both"/>
        <w:rPr>
          <w:rFonts w:eastAsia="Calibri" w:cs="Calibri"/>
          <w:sz w:val="24"/>
          <w:szCs w:val="24"/>
        </w:rPr>
      </w:pPr>
      <w:r>
        <w:rPr>
          <w:rFonts w:eastAsia="Calibri" w:cs="Calibri"/>
          <w:sz w:val="24"/>
          <w:szCs w:val="24"/>
        </w:rPr>
      </w:r>
    </w:p>
    <w:p>
      <w:pPr>
        <w:pStyle w:val="Normal"/>
        <w:bidi w:val="0"/>
        <w:jc w:val="both"/>
        <w:rPr/>
      </w:pPr>
      <w:r>
        <w:rPr>
          <w:rFonts w:eastAsia="Calibri" w:cs="Calibri" w:ascii="Calibri" w:hAnsi="Calibri"/>
          <w:b w:val="false"/>
          <w:bCs w:val="false"/>
          <w:i w:val="false"/>
          <w:iCs w:val="false"/>
          <w:sz w:val="24"/>
          <w:szCs w:val="24"/>
        </w:rPr>
        <w:t>Donc, je n'appellerai pas ça une difficulté, mais en tout cas c'est une manière de faire. Ce n'est pas un recueil de paroles qu'on peut faire comme ça en passant. C'est du temps, puis ça s'est fait de fil en aiguille. C'est-à-dire que j'ai discuté avec quelqu'un, vraisemblablement ça s'est bien passé, et du coup elle m'a conseillé d'aller voir telle personne ou telle personne, et puis du coup je viens de leur part. J'estime qu'il y a environ 2000 enfants qui sont passés par ces pensionnats. J'ai parlé avec peut-être 35 anciens pensionnaires. Donc c'est une goutte d'eau. Ce qui était important pour moi à ce stade-là, c'était de parler avec des hommes, des femmes, des personnes de tous les peuples concernés, et des personnes qui sont passées dans tous les pensionnats de Guyane, et d'essayer de couvrir aussi la période, les périodes, pour essayer d'avoir quelque chose un peu d'ensemble, mais j'ai parlé avec... Voilà, pour Maripasoula, j'ai parlé avec une seule femme autochtone et des hommes bonis. Donc ça reste une parole, mais moi c'était un peu la consigne que je m'étais donnée.</w:t>
      </w:r>
    </w:p>
    <w:p>
      <w:pPr>
        <w:pStyle w:val="Normal"/>
        <w:bidi w:val="0"/>
        <w:jc w:val="both"/>
        <w:rPr>
          <w:sz w:val="24"/>
          <w:szCs w:val="24"/>
        </w:rPr>
      </w:pPr>
      <w:r>
        <w:rPr>
          <w:sz w:val="24"/>
          <w:szCs w:val="24"/>
        </w:rPr>
      </w:r>
    </w:p>
    <w:p>
      <w:pPr>
        <w:pStyle w:val="Normal"/>
        <w:bidi w:val="0"/>
        <w:jc w:val="both"/>
        <w:rPr/>
      </w:pPr>
      <w:r>
        <w:rPr>
          <w:rFonts w:eastAsia="Calibri" w:cs="Calibri" w:ascii="Calibri" w:hAnsi="Calibri"/>
          <w:b/>
          <w:bCs/>
          <w:sz w:val="24"/>
          <w:szCs w:val="24"/>
        </w:rPr>
        <w:t>Gabrielle MASSON :</w:t>
      </w:r>
      <w:r>
        <w:rPr>
          <w:rFonts w:eastAsia="Calibri" w:cs="Calibri" w:ascii="Calibri" w:hAnsi="Calibri"/>
          <w:sz w:val="24"/>
          <w:szCs w:val="24"/>
        </w:rPr>
        <w:t xml:space="preserve"> Pour quel public et quel but ces écrits sont-ils destinés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Hélène FERRARINI :</w:t>
      </w:r>
      <w:r>
        <w:rPr>
          <w:rFonts w:eastAsia="Calibri" w:cs="Calibri" w:ascii="Calibri" w:hAnsi="Calibri"/>
          <w:sz w:val="24"/>
          <w:szCs w:val="24"/>
        </w:rPr>
        <w:t xml:space="preserve"> C'est pas une question évidente, parce que... En fait, je sais pas si je me suis vraiment posée la question, en faisant cette enquête, mais a posteriori, je pense que mon intention... Enfin, j'espère en tout cas que ça peut atteindre un double public, à la fois national, comme vous ce soir, des personnes qui sont quand même assez loin, pour la majorité, de l'histoire guyanaise. Donc quand même de planter le décor, d'amener les gens jusqu'à la Guyane, et puis bien sûr, et surtout pour les personnes dont c'est l'histoire, et aussi le lectorat guyanais plus large, c'est-à-dire les personnes qui vivent en Guyane, mais qui sont pas forcément autochtones. Donc voilà, c'est pas toujours évident, parce que soit on rentre dans quelque chose où on parle vraiment à un public très spécifique, ou alors ça va être trop large, et trop généraliste, ou trop exotisant, pour vraiment que les personnes concernées s'y retrouvent.</w:t>
      </w:r>
    </w:p>
    <w:p>
      <w:pPr>
        <w:pStyle w:val="Normal"/>
        <w:bidi w:val="0"/>
        <w:jc w:val="both"/>
        <w:rPr>
          <w:sz w:val="24"/>
          <w:szCs w:val="24"/>
        </w:rPr>
      </w:pPr>
      <w:r>
        <w:rPr>
          <w:sz w:val="24"/>
          <w:szCs w:val="24"/>
        </w:rPr>
      </w:r>
    </w:p>
    <w:p>
      <w:pPr>
        <w:pStyle w:val="Normal"/>
        <w:bidi w:val="0"/>
        <w:jc w:val="both"/>
        <w:rPr/>
      </w:pPr>
      <w:r>
        <w:rPr>
          <w:rFonts w:eastAsia="Calibri" w:cs="Calibri" w:ascii="Calibri" w:hAnsi="Calibri"/>
          <w:sz w:val="24"/>
          <w:szCs w:val="24"/>
        </w:rPr>
        <w:t>Donc je pense qu'inconsciemment, j'ai essayé de tenir cette équilibre.</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Gabrielle MASSON : </w:t>
      </w:r>
      <w:r>
        <w:rPr>
          <w:rFonts w:eastAsia="Calibri" w:cs="Calibri" w:ascii="Calibri" w:hAnsi="Calibri"/>
          <w:sz w:val="24"/>
          <w:szCs w:val="24"/>
        </w:rPr>
        <w:t>Et ma dernière question concernant la conception du livre, ce serait : est-ce qu'il y a des éléments de ta recherche que tu as apportés dans les résultats finaux du livre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Hélène FERRARINI :</w:t>
      </w:r>
      <w:r>
        <w:rPr>
          <w:rFonts w:eastAsia="Calibri" w:cs="Calibri" w:ascii="Calibri" w:hAnsi="Calibri"/>
          <w:sz w:val="24"/>
          <w:szCs w:val="24"/>
        </w:rPr>
        <w:t xml:space="preserve"> Oui, il y a beaucoup de choses. Mais j'ai essayé de mettre ce qui me semblait important, mais c'est évident que j'ai constitué une matière avec les entretiens . Souvent un entretien peut-être d'une heure ou deux, c'est quelques phrases en fait, dans le livre, mais c'est pareil dans les articles, dans les articles journalistiques.</w:t>
      </w:r>
    </w:p>
    <w:p>
      <w:pPr>
        <w:pStyle w:val="Normal"/>
        <w:bidi w:val="0"/>
        <w:jc w:val="both"/>
        <w:rPr>
          <w:sz w:val="24"/>
          <w:szCs w:val="24"/>
        </w:rPr>
      </w:pPr>
      <w:r>
        <w:rPr>
          <w:sz w:val="24"/>
          <w:szCs w:val="24"/>
        </w:rPr>
      </w:r>
    </w:p>
    <w:p>
      <w:pPr>
        <w:pStyle w:val="Normal"/>
        <w:bidi w:val="0"/>
        <w:jc w:val="both"/>
        <w:rPr/>
      </w:pPr>
      <w:r>
        <w:rPr>
          <w:rFonts w:eastAsia="Calibri" w:cs="Calibri" w:ascii="Calibri" w:hAnsi="Calibri"/>
          <w:sz w:val="24"/>
          <w:szCs w:val="24"/>
        </w:rPr>
        <w:t>Donc je suis allée chercher aussi les éléments qui me permettaient, moi, d'étayer ma construction historique. Et pour les archives, pareil, ce qui est vraiment nécessaire. Moi, à un moment, je me suis arrêtée parce que j'avais l'impression que j'étais aussi au bout de quelque chose, que je ne trouvais plus vraiment de réponse aux questions que je me posais. Mais ça, c'est mes questions à un moment donné, et c'est évident que c'est un sujet, un champ, qui appelle la multiplication des regards. C'est-à-dire que d'autres personnes auront d'autres questions que les miennes, des personnes vont porter leur attention sur autre chose que ce qui, moi, m'a interpellée sur le moment.</w:t>
      </w:r>
    </w:p>
    <w:p>
      <w:pPr>
        <w:pStyle w:val="Normal"/>
        <w:bidi w:val="0"/>
        <w:jc w:val="both"/>
        <w:rPr>
          <w:sz w:val="24"/>
          <w:szCs w:val="24"/>
        </w:rPr>
      </w:pPr>
      <w:r>
        <w:rPr>
          <w:sz w:val="24"/>
          <w:szCs w:val="24"/>
        </w:rPr>
      </w:r>
    </w:p>
    <w:p>
      <w:pPr>
        <w:pStyle w:val="Normal"/>
        <w:bidi w:val="0"/>
        <w:jc w:val="both"/>
        <w:rPr/>
      </w:pPr>
      <w:r>
        <w:rPr>
          <w:rFonts w:eastAsia="Calibri" w:cs="Calibri" w:ascii="Calibri" w:hAnsi="Calibri"/>
          <w:sz w:val="24"/>
          <w:szCs w:val="24"/>
        </w:rPr>
        <w:t>Donc je pense que c'est quand même le tout début de l'écriture de cette histoire. Et maintenant, ce qui est aussi très important, c'est qu'il y ait des récits beaucoup plus intimes. Parce que moi, c'est un regard qui reste extérieur, que j'ai porté sur cette histoire des pensionnats. Ce n'est pas mon histoire personnelle ni familiale. Mais que des récits beaucoup plus intimes, incarnés, émergent, que ce soit de l'ordre d'ailleurs de la fiction ou du documentaire.</w:t>
      </w:r>
    </w:p>
    <w:p>
      <w:pPr>
        <w:pStyle w:val="Normal"/>
        <w:bidi w:val="0"/>
        <w:jc w:val="both"/>
        <w:rPr>
          <w:sz w:val="24"/>
          <w:szCs w:val="24"/>
        </w:rPr>
      </w:pPr>
      <w:r>
        <w:rPr>
          <w:sz w:val="24"/>
          <w:szCs w:val="24"/>
        </w:rPr>
      </w:r>
    </w:p>
    <w:p>
      <w:pPr>
        <w:pStyle w:val="Normal"/>
        <w:bidi w:val="0"/>
        <w:jc w:val="both"/>
        <w:rPr/>
      </w:pPr>
      <w:r>
        <w:rPr>
          <w:rFonts w:eastAsia="Calibri" w:cs="Calibri" w:ascii="Calibri" w:hAnsi="Calibri"/>
          <w:sz w:val="24"/>
          <w:szCs w:val="24"/>
        </w:rPr>
        <w:t>C'est ce qui se passe au Canada aujourd'hui : la fiction s'est emparée de l'histoire des pensionnats autochtones. Donc là, quand on arrive à pouvoir en faire un sujet de récit, c'est qu'on est en train de... peut-être pas de digérer, mais en tout cas, de prendre cette matière et de faire quelque chose. On n'en est pas encore tout à fait là en Guyane.</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Benoit LEPRINCE : </w:t>
      </w:r>
      <w:r>
        <w:rPr>
          <w:rFonts w:eastAsia="Calibri" w:cs="Calibri" w:ascii="Calibri" w:hAnsi="Calibri"/>
          <w:sz w:val="24"/>
          <w:szCs w:val="24"/>
        </w:rPr>
        <w:t>Il t'a fallu combien de temps au total pour rassembler et écrire le livre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Hélène FERRARINI : </w:t>
      </w:r>
      <w:r>
        <w:rPr>
          <w:rFonts w:eastAsia="Calibri" w:cs="Calibri" w:ascii="Calibri" w:hAnsi="Calibri"/>
          <w:sz w:val="24"/>
          <w:szCs w:val="24"/>
        </w:rPr>
        <w:t>Avant, il y a eu quand même ce premier livre, qui est un livre d'entretien avec Alexis Tiouka, qui est un juriste kali’nien, militant pour les droits autochtones, qui retrace son parcours, son militantisme. Il a été pensionnaire au home de Mana, donc on en parle en quelques pages.</w:t>
      </w:r>
    </w:p>
    <w:p>
      <w:pPr>
        <w:pStyle w:val="Normal"/>
        <w:bidi w:val="0"/>
        <w:jc w:val="both"/>
        <w:rPr>
          <w:sz w:val="24"/>
          <w:szCs w:val="24"/>
        </w:rPr>
      </w:pPr>
      <w:r>
        <w:rPr>
          <w:sz w:val="24"/>
          <w:szCs w:val="24"/>
        </w:rPr>
      </w:r>
    </w:p>
    <w:p>
      <w:pPr>
        <w:pStyle w:val="Normal"/>
        <w:bidi w:val="0"/>
        <w:jc w:val="both"/>
        <w:rPr/>
      </w:pPr>
      <w:r>
        <w:rPr>
          <w:rFonts w:eastAsia="Calibri" w:cs="Calibri" w:ascii="Calibri" w:hAnsi="Calibri"/>
          <w:sz w:val="24"/>
          <w:szCs w:val="24"/>
        </w:rPr>
        <w:t>C'est ainsi un premier travail qui m'a ouvert des portes. Chez certaines personnes, ça a pu être une sorte de carte de visite. Alexis m'a fortement soutenue, il signe la préface du livre.</w:t>
      </w:r>
    </w:p>
    <w:p>
      <w:pPr>
        <w:pStyle w:val="Normal"/>
        <w:bidi w:val="0"/>
        <w:jc w:val="both"/>
        <w:rPr/>
      </w:pPr>
      <w:r>
        <w:rPr>
          <w:rFonts w:eastAsia="Calibri" w:cs="Calibri" w:ascii="Calibri" w:hAnsi="Calibri"/>
          <w:sz w:val="24"/>
          <w:szCs w:val="24"/>
        </w:rPr>
        <w:t>Il m'a vraiment encouragée à mener cette enquête sur les pensionnats. Je pense qu'il faut quand même compter ce travail-là. Mais vraiment, l'enquête sur les pensionnats, je me suis dit que je me lançais dans cette aventure fin 2017.</w:t>
      </w:r>
    </w:p>
    <w:p>
      <w:pPr>
        <w:pStyle w:val="Normal"/>
        <w:bidi w:val="0"/>
        <w:jc w:val="both"/>
        <w:rPr>
          <w:sz w:val="24"/>
          <w:szCs w:val="24"/>
        </w:rPr>
      </w:pPr>
      <w:r>
        <w:rPr>
          <w:sz w:val="24"/>
          <w:szCs w:val="24"/>
        </w:rPr>
      </w:r>
    </w:p>
    <w:p>
      <w:pPr>
        <w:pStyle w:val="Normal"/>
        <w:bidi w:val="0"/>
        <w:jc w:val="both"/>
        <w:rPr/>
      </w:pPr>
      <w:r>
        <w:rPr>
          <w:rFonts w:eastAsia="Calibri" w:cs="Calibri" w:ascii="Calibri" w:hAnsi="Calibri"/>
          <w:sz w:val="24"/>
          <w:szCs w:val="24"/>
        </w:rPr>
        <w:t>Et 2018-2019, j'ai beaucoup travaillé. Et en 2020, pendant le Covid, j'ai eu un premier retour d'une maison d'édition, qui finalement a été la maison d'édition qu'il a publiée. Après, ce n'est pas deux ans à temps plein non plus, mais c'est deux ans où ça m'a quand même bien occupée.</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Benoit LEPRINCE : </w:t>
      </w:r>
      <w:r>
        <w:rPr>
          <w:rFonts w:eastAsia="Calibri" w:cs="Calibri" w:ascii="Calibri" w:hAnsi="Calibri"/>
          <w:sz w:val="24"/>
          <w:szCs w:val="24"/>
        </w:rPr>
        <w:t>Merci. Alors, on va parler de ce livre, L'Allemande en France de la Guyane. Moi, je trouve que les sous-titres sont très importants, parce qu'on parle d'éduquer, évangéliser, coloniser les Amérindiens dans la République. Donc, il y a quand même quelques mots qui se télescopent, et on va pouvoir en parler avec Hélène. Donc, si on rentre un peu dans le détail, cette histoire de Home, d'internat, commence dans les années 30.</w:t>
      </w:r>
    </w:p>
    <w:p>
      <w:pPr>
        <w:pStyle w:val="Normal"/>
        <w:bidi w:val="0"/>
        <w:jc w:val="both"/>
        <w:rPr>
          <w:sz w:val="24"/>
          <w:szCs w:val="24"/>
        </w:rPr>
      </w:pPr>
      <w:r>
        <w:rPr>
          <w:sz w:val="24"/>
          <w:szCs w:val="24"/>
        </w:rPr>
      </w:r>
    </w:p>
    <w:p>
      <w:pPr>
        <w:pStyle w:val="Normal"/>
        <w:bidi w:val="0"/>
        <w:jc w:val="both"/>
        <w:rPr/>
      </w:pPr>
      <w:r>
        <w:rPr>
          <w:rFonts w:eastAsia="Calibri" w:cs="Calibri" w:ascii="Calibri" w:hAnsi="Calibri"/>
          <w:sz w:val="24"/>
          <w:szCs w:val="24"/>
        </w:rPr>
        <w:t>On l’a un petit peu évoqué tout à l'heure, mais peux-tu nous dire qui gère ces Homes, dès le début, et puis les différences aussi qu'il y a entre la côte et l'intérieur ? Il y a eu deux façons de les créer.</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Hélène FERRARINI : </w:t>
      </w:r>
      <w:r>
        <w:rPr>
          <w:rFonts w:eastAsia="Calibri" w:cs="Calibri" w:ascii="Calibri" w:hAnsi="Calibri"/>
          <w:sz w:val="24"/>
          <w:szCs w:val="24"/>
        </w:rPr>
        <w:t>Au début, c'est vraiment une initiative des religieux et des religieuses. Le fait que ça commence à Mana, ce n'est pas un hasard, parce qu'en fait, à Mana, il y a une congrégation de religieuses qui est là depuis le XIXe siècle. Donc, c'est bien implanté autour de la figure de la Mère Javouhey. Peut-être que certains ont déjà entendu parler de cette personne. Et c'est vraiment une initiative des religieuses et des prêtres en poste à Mana. Et puis, plus ou moins au moment de la départementalisation en 1946, quand la Guyane passe du statut de colonie au département d'outre-mer, c'est là qu'arrive le soutien public de la part de la préfecture à cette initiative, via un financement.</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Question :</w:t>
      </w:r>
      <w:r>
        <w:rPr>
          <w:rFonts w:eastAsia="Calibri" w:cs="Calibri" w:ascii="Calibri" w:hAnsi="Calibri"/>
          <w:sz w:val="24"/>
          <w:szCs w:val="24"/>
        </w:rPr>
        <w:t xml:space="preserve"> Il n'y a pas eu de mouvement, de volonté d’indépendance en réaction à la colonisation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Hélène FERRARINI : </w:t>
      </w:r>
      <w:r>
        <w:rPr>
          <w:rFonts w:eastAsia="Calibri" w:cs="Calibri" w:ascii="Calibri" w:hAnsi="Calibri"/>
          <w:sz w:val="24"/>
          <w:szCs w:val="24"/>
        </w:rPr>
        <w:t>Dans l'histoire ancienne des débuts de la colonisation, il existe des récits. En fait, c'est pour ça que je disais que je n'arrête pas une date, parce qu'au début, au XVIIe siècle, dans les années 1600, même 1700, il y a une vraie résistance autochtone des ancêtres des Kali’na actuels. Il y a des documents d'archives. Alors, pour ces époques-là, ils se font rares, mais il y a quand même des mentions de dizaines de pirogues de guerre, armées, ils finissent par chanceler, mais ça revient toujours. Finalement, c'est la colonisation qui a gagné. Je ne suis pas la personne qui en parle le mieux, il y a des historiens qui ont assez bien documenté ça. Puis ça existe aussi dans les mémoires kali’na, ces épisodes de résistance. Mais finalement, progressivement, je pense que quand même, les maladies, l'affaiblissement des personnes, toute la destructuration que ça a impliqué... la colonisation a tenu et a finalement un petit peu gagné.</w:t>
      </w:r>
    </w:p>
    <w:p>
      <w:pPr>
        <w:pStyle w:val="Normal"/>
        <w:bidi w:val="0"/>
        <w:jc w:val="both"/>
        <w:rPr>
          <w:sz w:val="24"/>
          <w:szCs w:val="24"/>
        </w:rPr>
      </w:pPr>
      <w:r>
        <w:rPr>
          <w:sz w:val="24"/>
          <w:szCs w:val="24"/>
        </w:rPr>
      </w:r>
    </w:p>
    <w:p>
      <w:pPr>
        <w:pStyle w:val="Normal"/>
        <w:bidi w:val="0"/>
        <w:jc w:val="both"/>
        <w:rPr/>
      </w:pPr>
      <w:r>
        <w:rPr>
          <w:rFonts w:eastAsia="Calibri" w:cs="Calibri" w:ascii="Calibri" w:hAnsi="Calibri"/>
          <w:sz w:val="24"/>
          <w:szCs w:val="24"/>
        </w:rPr>
        <w:t>Et ça, c'est quelque chose d'important aussi à avoir en tête : Lorsque les homes s'installent, c'est les années 1930-1940, c'est vraiment le moment où les communautés autochtones de Guyane sont dans leur plus grand état de faiblesse. C'est-à-dire que les populations sont même données par les décideurs politiques comme étant vouées à disparaître.</w:t>
      </w:r>
    </w:p>
    <w:p>
      <w:pPr>
        <w:pStyle w:val="Normal"/>
        <w:bidi w:val="0"/>
        <w:jc w:val="both"/>
        <w:rPr>
          <w:sz w:val="24"/>
          <w:szCs w:val="24"/>
        </w:rPr>
      </w:pPr>
      <w:r>
        <w:rPr>
          <w:sz w:val="24"/>
          <w:szCs w:val="24"/>
        </w:rPr>
      </w:r>
    </w:p>
    <w:p>
      <w:pPr>
        <w:pStyle w:val="Normal"/>
        <w:bidi w:val="0"/>
        <w:jc w:val="both"/>
        <w:rPr/>
      </w:pPr>
      <w:r>
        <w:rPr>
          <w:rFonts w:eastAsia="Calibri" w:cs="Calibri" w:ascii="Calibri" w:hAnsi="Calibri"/>
          <w:sz w:val="24"/>
          <w:szCs w:val="24"/>
        </w:rPr>
        <w:t>Le peuple Teko, ils ont baissé jusqu'à 50 personnes. C'est-à-dire que tout un peuple détenteur d'une langue unique qui n'est parlée que là, ils ont été jusqu'à 50 personnes. Ça arrive à un moment où je pense que les gens sont à bout. Et ça, c'est des choses qui ont aussi été dites. Ils sont vraiment exténués. Les communautés, elles sont exsangues.</w:t>
      </w:r>
    </w:p>
    <w:p>
      <w:pPr>
        <w:pStyle w:val="Normal"/>
        <w:bidi w:val="0"/>
        <w:jc w:val="both"/>
        <w:rPr>
          <w:sz w:val="24"/>
          <w:szCs w:val="24"/>
        </w:rPr>
      </w:pPr>
      <w:r>
        <w:rPr>
          <w:sz w:val="24"/>
          <w:szCs w:val="24"/>
        </w:rPr>
      </w:r>
    </w:p>
    <w:p>
      <w:pPr>
        <w:pStyle w:val="Normal"/>
        <w:bidi w:val="0"/>
        <w:jc w:val="both"/>
        <w:rPr/>
      </w:pPr>
      <w:r>
        <w:rPr>
          <w:rFonts w:eastAsia="Calibri" w:cs="Calibri" w:ascii="Calibri" w:hAnsi="Calibri"/>
          <w:sz w:val="24"/>
          <w:szCs w:val="24"/>
        </w:rPr>
        <w:t>Et ensuite, il y a eu ce qu'on appelle une remontée démographique. Il y a environ 1 000 personnes. Les 6 peuples autochtones dans les années 1940, c'est environ 1 000 personnes. Aujourd'hui, ils sont 15 000. Donc, ils ont vraiment remonté la pente. Mais ça arrive dans ce contexte-là. Et là, vraiment, c'est la fin de toute cette phase de descente et d'immense détresse. Pour moi, c'est inimaginable. C'est impossible de se mettre à la place de personnes, quand vous n’êtes plus que 50 détenteurs de votre langue.</w:t>
      </w:r>
    </w:p>
    <w:p>
      <w:pPr>
        <w:pStyle w:val="Normal"/>
        <w:bidi w:val="0"/>
        <w:jc w:val="both"/>
        <w:rPr>
          <w:sz w:val="24"/>
          <w:szCs w:val="24"/>
        </w:rPr>
      </w:pPr>
      <w:r>
        <w:rPr>
          <w:sz w:val="24"/>
          <w:szCs w:val="24"/>
        </w:rPr>
      </w:r>
    </w:p>
    <w:p>
      <w:pPr>
        <w:pStyle w:val="Normal"/>
        <w:bidi w:val="0"/>
        <w:jc w:val="both"/>
        <w:rPr/>
      </w:pPr>
      <w:r>
        <w:rPr>
          <w:rFonts w:eastAsia="Calibri" w:cs="Calibri" w:ascii="Calibri" w:hAnsi="Calibri"/>
          <w:b/>
          <w:bCs/>
          <w:sz w:val="24"/>
          <w:szCs w:val="24"/>
        </w:rPr>
        <w:t>Benoit LEPRINCE :</w:t>
      </w:r>
      <w:r>
        <w:rPr>
          <w:rFonts w:eastAsia="Calibri" w:cs="Calibri" w:ascii="Calibri" w:hAnsi="Calibri"/>
          <w:sz w:val="24"/>
          <w:szCs w:val="24"/>
        </w:rPr>
        <w:t xml:space="preserve"> Il y a quelques congrégations religieuses qui tiennent les homes. Tu peux les citer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Hélène FERRARINI : </w:t>
      </w:r>
      <w:r>
        <w:rPr>
          <w:rFonts w:eastAsia="Calibri" w:cs="Calibri" w:ascii="Calibri" w:hAnsi="Calibri"/>
          <w:sz w:val="24"/>
          <w:szCs w:val="24"/>
        </w:rPr>
        <w:t>Oui, oui. Chez les prêtres, la Guyane a été confiée à un ordre missionnaire qui s'appelle les Pères Spiritains. On les appelle aussi les Pères du Saint-Esprit. La plupart des prêtres de Guyane appartiennent à cet ordre missionnaire. Et pour les sœurs, Saint-Joseph de Cluny, les Franciscaines Missionnaires de Marie et Saint-Paul de Chartres.</w:t>
      </w:r>
    </w:p>
    <w:p>
      <w:pPr>
        <w:pStyle w:val="Normal"/>
        <w:bidi w:val="0"/>
        <w:jc w:val="both"/>
        <w:rPr>
          <w:sz w:val="24"/>
          <w:szCs w:val="24"/>
        </w:rPr>
      </w:pPr>
      <w:r>
        <w:rPr>
          <w:sz w:val="24"/>
          <w:szCs w:val="24"/>
        </w:rPr>
      </w:r>
    </w:p>
    <w:p>
      <w:pPr>
        <w:pStyle w:val="Normal"/>
        <w:bidi w:val="0"/>
        <w:jc w:val="both"/>
        <w:rPr/>
      </w:pPr>
      <w:r>
        <w:rPr>
          <w:rFonts w:eastAsia="Calibri" w:cs="Calibri" w:ascii="Calibri" w:hAnsi="Calibri"/>
          <w:sz w:val="24"/>
          <w:szCs w:val="24"/>
        </w:rPr>
        <w:t>Ce sont les ordres de religieuses.</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Benoit LEPRINCE : </w:t>
      </w:r>
      <w:r>
        <w:rPr>
          <w:rFonts w:eastAsia="Calibri" w:cs="Calibri" w:ascii="Calibri" w:hAnsi="Calibri"/>
          <w:sz w:val="24"/>
          <w:szCs w:val="24"/>
        </w:rPr>
        <w:t>Pour faire simple, les filles étaient plutôt chez les religieuses et les garçons chez les prêtres.</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Hélène FERRARINI : </w:t>
      </w:r>
      <w:r>
        <w:rPr>
          <w:rFonts w:eastAsia="Calibri" w:cs="Calibri" w:ascii="Calibri" w:hAnsi="Calibri"/>
          <w:sz w:val="24"/>
          <w:szCs w:val="24"/>
        </w:rPr>
        <w:t>Oui, oui, c'est ça. Et le home de Saint-Joseph de l’Oyapock était mixte, géré par des religieuses. Sachant qu'il y a aussi une différence entre les filles et les garçons, c'est-à-dire que les garçons fréquentaient l'école communale, donc ils étaient logés chez les prêtres. Au début, ils accrochaient les hamacs dans le grenier du presbytère. Ça commence comme ça. La Guyane, on imagine des institutions, tout ça. Mais au début, dans ce qu'on comprend des archives, ça se met en place comme ça. Après ça se structure, il y a plus d'enfants, ils construisent des bâtiments dédiés.</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Les garçons sortaient plus, parce qu'ils allaient à l'école du bourg, du village. Même s'ils étaient à part, ils ne se mélangeaient pas. Après, il y avait une forme de ségrégation. Mais dans ces écoles-là, il y avait aussi des enfants créoles des bourgs. Mais les filles, comme les sœurs avaient des écoles, elles restaient dans l'espace home-pensionnat et l'école des sœurs. Elles étaient gérées dans un environnement beaucoup plus clos.</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Benoit LEPRINCE : </w:t>
      </w:r>
      <w:r>
        <w:rPr>
          <w:rFonts w:eastAsia="Calibri" w:cs="Calibri" w:ascii="Calibri" w:hAnsi="Calibri"/>
          <w:sz w:val="24"/>
          <w:szCs w:val="24"/>
        </w:rPr>
        <w:t>Ce qui me frappe quand on lit, c'est qu'on s'aperçoit qu'il y a un flou, un flou assez fabuleux dans la direction du globe. Même le préfet a l'impression qu'il n'a pas de ligne budgétaire pour gérer ça. Jusqu'au début des années 50, où on crée une somme donnée par enfant. C'est ça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Hélène FERRARINI : </w:t>
      </w:r>
      <w:r>
        <w:rPr>
          <w:rFonts w:eastAsia="Calibri" w:cs="Calibri" w:ascii="Calibri" w:hAnsi="Calibri"/>
          <w:sz w:val="24"/>
          <w:szCs w:val="24"/>
        </w:rPr>
        <w:t>C'est ça. C'est un peu ce que j'essaie de vous écrire, mais dès les premiers temps de la communication, il y a quelque chose de l'ordre du bricolage administratif en Guyane. Elle est administrée avec peu de moyens. C'est quand même un espace immense avec des contraintes du milieu qui sont fortes. Et la France n'a jamais investi beaucoup non plus dans ce territoire. Donc il y a constamment ce bricolage qu'on retrouve sur les hommes.</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Et puis ce préfet, il débarque. Parce qu'il arrive, il est jeune, le premier préfet de Guyane. La Guyane, vieille colonie, devient un jeune département. Et c'est aussi pour ça, je pense, que les religieux ont trouvé cet espace pour soutenir la politique préfectorale en quelque sorte.</w:t>
      </w:r>
    </w:p>
    <w:p>
      <w:pPr>
        <w:pStyle w:val="Normal"/>
        <w:bidi w:val="0"/>
        <w:jc w:val="both"/>
        <w:rPr>
          <w:sz w:val="24"/>
          <w:szCs w:val="24"/>
        </w:rPr>
      </w:pPr>
      <w:r>
        <w:rPr>
          <w:sz w:val="24"/>
          <w:szCs w:val="24"/>
        </w:rPr>
      </w:r>
    </w:p>
    <w:p>
      <w:pPr>
        <w:pStyle w:val="Normal"/>
        <w:bidi w:val="0"/>
        <w:jc w:val="both"/>
        <w:rPr/>
      </w:pPr>
      <w:r>
        <w:rPr>
          <w:rFonts w:eastAsia="Calibri" w:cs="Calibri" w:ascii="Calibri" w:hAnsi="Calibri"/>
          <w:b/>
          <w:bCs/>
          <w:sz w:val="24"/>
          <w:szCs w:val="24"/>
        </w:rPr>
        <w:t xml:space="preserve">Benoit LEPRINCE : </w:t>
      </w:r>
      <w:r>
        <w:rPr>
          <w:rFonts w:eastAsia="Calibri" w:cs="Calibri" w:ascii="Calibri" w:hAnsi="Calibri"/>
          <w:sz w:val="24"/>
          <w:szCs w:val="24"/>
        </w:rPr>
        <w:t>On est en pleine ambiguïté, parce qu'à la fois l'État dit « moi je ne sais pas trop comment faire, donc je vais un peu déléguer. » C'est presque une délégation du service public. Mais il y a aussi quelque chose qui me frappe : on passe d'un accueil temporaire où on dit met dans des pensionnats certains enfants sous prétexte d'être malades ou des choses comme ça. Et puis en fait ça devient une résidence permanente. Comment on peut en arriver là ? On est vraiment dans le flou. On verra qu'il y a aussi l'administration et les gendarmes qui jouent leur rôle. On est toujours en limite de l'État de droit.</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Hélène FERRARINI : </w:t>
      </w:r>
      <w:r>
        <w:rPr>
          <w:rFonts w:eastAsia="Calibri" w:cs="Calibri" w:ascii="Calibri" w:hAnsi="Calibri"/>
          <w:sz w:val="24"/>
          <w:szCs w:val="24"/>
        </w:rPr>
        <w:t>Ce qu'il faut toujours penser en histoire, c'est qu'il y a des couches temporelles qui se surimposent. C'est-à-dire que ce qui se passe aujourd'hui est permis par ce qui s'est passé les années précédentes.</w:t>
      </w:r>
    </w:p>
    <w:p>
      <w:pPr>
        <w:pStyle w:val="Normal"/>
        <w:bidi w:val="0"/>
        <w:jc w:val="both"/>
        <w:rPr>
          <w:sz w:val="24"/>
          <w:szCs w:val="24"/>
        </w:rPr>
      </w:pPr>
      <w:r>
        <w:rPr>
          <w:sz w:val="24"/>
          <w:szCs w:val="24"/>
        </w:rPr>
      </w:r>
    </w:p>
    <w:p>
      <w:pPr>
        <w:pStyle w:val="Normal"/>
        <w:bidi w:val="0"/>
        <w:jc w:val="both"/>
        <w:rPr/>
      </w:pPr>
      <w:r>
        <w:rPr>
          <w:rFonts w:eastAsia="Calibri" w:cs="Calibri" w:ascii="Calibri" w:hAnsi="Calibri"/>
          <w:sz w:val="24"/>
          <w:szCs w:val="24"/>
        </w:rPr>
        <w:t>En fait, dans les premiers temps du Home, de ce que moi je comprends des archives (mais il faudrait vraiment qu'il y ait un travail intérieur en communauté assez fort pour consolider le côté mémoire), c'est qu'au début, effectivement, c'est presque un service rendu pour pouvoir accéder à l'école, pour pouvoir aller fréquenter l'école de Mana. Oui, les filles amérindiennes vont loger chez les sœurs, les garçons vont accrocher leur hamac chez le prêtre. Et d'ailleurs, je pense que les mouvements étaient plus libres dans les premiers temps. Et donc en fait, le tout début, je pense que ce n'est pas le temps de la contrainte. Ce n'est pas le temps où la contrainte est la plus forte.</w:t>
      </w:r>
    </w:p>
    <w:p>
      <w:pPr>
        <w:pStyle w:val="Normal"/>
        <w:bidi w:val="0"/>
        <w:jc w:val="both"/>
        <w:rPr>
          <w:sz w:val="24"/>
          <w:szCs w:val="24"/>
        </w:rPr>
      </w:pPr>
      <w:r>
        <w:rPr>
          <w:sz w:val="24"/>
          <w:szCs w:val="24"/>
        </w:rPr>
      </w:r>
    </w:p>
    <w:p>
      <w:pPr>
        <w:pStyle w:val="Normal"/>
        <w:bidi w:val="0"/>
        <w:jc w:val="both"/>
        <w:rPr/>
      </w:pPr>
      <w:r>
        <w:rPr>
          <w:rFonts w:eastAsia="Calibri" w:cs="Calibri" w:ascii="Calibri" w:hAnsi="Calibri"/>
          <w:sz w:val="24"/>
          <w:szCs w:val="24"/>
        </w:rPr>
        <w:t>Et par contre, c'est quand même un travail poussé des religieux, d'aller aussi recruter dans les villages. Et puis c'est avec la départementalisation que la préfecture se met à financer, donc à valider ce système. Et c'est là qu'on trouve l'archive dont je vous parlais un peu plus tôt : « En fait, je ne laisse pas ton garçon partir ». Et où en fait, les religieux ont une sorte de blanc-seing de la part de la préfecture. Et après, finalement, on arrive sur des générations où en fait, les parents des enfants ont grandi chez les religieux. Donc en fait, ça s'institutionnalise même au sein des familles. Et la contrainte, je pense que le moment où elle se fait la plus forte, c'est les années 50-60. C'est là qu'il est fait mention des gendarmes qui vont insister dans les villages, où on dit « de toute façon, vous n'avez pas le choix », « non, on ne laisse pas partir ton enfant ».</w:t>
      </w:r>
    </w:p>
    <w:p>
      <w:pPr>
        <w:pStyle w:val="Normal"/>
        <w:bidi w:val="0"/>
        <w:jc w:val="both"/>
        <w:rPr>
          <w:sz w:val="24"/>
          <w:szCs w:val="24"/>
        </w:rPr>
      </w:pPr>
      <w:r>
        <w:rPr>
          <w:sz w:val="24"/>
          <w:szCs w:val="24"/>
        </w:rPr>
      </w:r>
    </w:p>
    <w:p>
      <w:pPr>
        <w:pStyle w:val="Normal"/>
        <w:bidi w:val="0"/>
        <w:jc w:val="both"/>
        <w:rPr/>
      </w:pPr>
      <w:r>
        <w:rPr>
          <w:rFonts w:eastAsia="Calibri" w:cs="Calibri" w:ascii="Calibri" w:hAnsi="Calibri"/>
          <w:sz w:val="24"/>
          <w:szCs w:val="24"/>
        </w:rPr>
        <w:t>Et après, en fait, la contrainte, je pense qu'elle est intériorisée. Parce que moi, quand j'ai commencé à travailler sur ce sujet, il y avait un certain nombre de personnes en Guyane qui ne voyaient pas en quoi c'était un sujet. C'était normalisé : oui, les enfants amérindiens, ils grandissent chez les religieux.</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Benoit LEPRINCE : </w:t>
      </w:r>
      <w:r>
        <w:rPr>
          <w:rFonts w:eastAsia="Calibri" w:cs="Calibri" w:ascii="Calibri" w:hAnsi="Calibri"/>
          <w:sz w:val="24"/>
          <w:szCs w:val="24"/>
        </w:rPr>
        <w:t>Et en fait, la DDASS, c'est la DDASS qui va prendre le relais et qui va se charger de gérer des enfants qu'on amène chez les religieux.</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Hélène FERRARINI : </w:t>
      </w:r>
      <w:r>
        <w:rPr>
          <w:rFonts w:eastAsia="Calibri" w:cs="Calibri" w:ascii="Calibri" w:hAnsi="Calibri"/>
          <w:sz w:val="24"/>
          <w:szCs w:val="24"/>
        </w:rPr>
        <w:t>En fait, à un moment, le problème pour la préfecture, c'est de légaliser ce financement. C'est-à-dire que pendant la première décennie, (on va rentrer un peu dans les murs administratifs de l'État en Guyane), mais le préfet utilise en fait le budget, ce qu'on appelle l'arrondissement de l'Inini, qui en fait est tout l'intérieur. À l'époque, la Guyane était divisée entre sa bande littorale et tout l'intérieur, 90% du territoire. Et donc ça, c'est administré par l'arrondissement de l'Inini.</w:t>
      </w:r>
    </w:p>
    <w:p>
      <w:pPr>
        <w:pStyle w:val="Normal"/>
        <w:bidi w:val="0"/>
        <w:jc w:val="both"/>
        <w:rPr>
          <w:sz w:val="24"/>
          <w:szCs w:val="24"/>
        </w:rPr>
      </w:pPr>
      <w:r>
        <w:rPr>
          <w:sz w:val="24"/>
          <w:szCs w:val="24"/>
        </w:rPr>
      </w:r>
    </w:p>
    <w:p>
      <w:pPr>
        <w:pStyle w:val="Normal"/>
        <w:bidi w:val="0"/>
        <w:jc w:val="both"/>
        <w:rPr/>
      </w:pPr>
      <w:r>
        <w:rPr>
          <w:rFonts w:eastAsia="Calibri" w:cs="Calibri" w:ascii="Calibri" w:hAnsi="Calibri"/>
          <w:sz w:val="24"/>
          <w:szCs w:val="24"/>
        </w:rPr>
        <w:t>Ça, c'est très intéressant aussi sur l'histoire de Guyane. C'est-à-dire qu'en fait, en 1946, on parle de départementalisation. Mais ce qui est concrètement départementalisé, c'est uniquement la bande littorale. Et donc tout cet intérieur, 90% du territoire, où vivent peu de gens (mais quand même : il y a quand même quelques milliers d'habitants, plusieurs centaines en tout cas) reste sous administration directe du préfet. Sans électeur, sans commune, sans représentation électorale. Et donc ça, on n'a pas trop en tête. Mais en fait, finalement, la Guyane, elle est décolonisée, si on peut dire que la départementalisation est une décolonisation. C'est un débat. Mais en tout cas, elle est décolonisée en deux  temps : 1946 pour le littoral et 1969, donc c'est quand même sept ans après l'indépendance de l'Algérie, pour tout l'intérieur.</w:t>
      </w:r>
    </w:p>
    <w:p>
      <w:pPr>
        <w:pStyle w:val="Normal"/>
        <w:bidi w:val="0"/>
        <w:jc w:val="both"/>
        <w:rPr>
          <w:sz w:val="24"/>
          <w:szCs w:val="24"/>
        </w:rPr>
      </w:pPr>
      <w:r>
        <w:rPr>
          <w:sz w:val="24"/>
          <w:szCs w:val="24"/>
        </w:rPr>
      </w:r>
    </w:p>
    <w:p>
      <w:pPr>
        <w:pStyle w:val="Normal"/>
        <w:bidi w:val="0"/>
        <w:jc w:val="both"/>
        <w:rPr/>
      </w:pPr>
      <w:r>
        <w:rPr>
          <w:rFonts w:eastAsia="Calibri" w:cs="Calibri" w:ascii="Calibri" w:hAnsi="Calibri"/>
          <w:sz w:val="24"/>
          <w:szCs w:val="24"/>
        </w:rPr>
        <w:t>Et les populations autochtones, en fait, qui sont qualifiées de populations primitives par l'administration. Alors là, c'est très complexe : où qu'elles se trouvent, même sur la bande littorale, elles sont en fait sous l'administration de l’Inini.</w:t>
      </w:r>
    </w:p>
    <w:p>
      <w:pPr>
        <w:pStyle w:val="Normal"/>
        <w:bidi w:val="0"/>
        <w:jc w:val="both"/>
        <w:rPr>
          <w:sz w:val="24"/>
          <w:szCs w:val="24"/>
        </w:rPr>
      </w:pPr>
      <w:r>
        <w:rPr>
          <w:sz w:val="24"/>
          <w:szCs w:val="24"/>
        </w:rPr>
      </w:r>
    </w:p>
    <w:p>
      <w:pPr>
        <w:pStyle w:val="Normal"/>
        <w:bidi w:val="0"/>
        <w:jc w:val="both"/>
        <w:rPr/>
      </w:pPr>
      <w:r>
        <w:rPr>
          <w:rFonts w:eastAsia="Calibri" w:cs="Calibri" w:ascii="Calibri" w:hAnsi="Calibri"/>
          <w:sz w:val="24"/>
          <w:szCs w:val="24"/>
        </w:rPr>
        <w:t>Donc c'est-à-dire qu'en fait, sur la bande littorale, de 1946 à 1969 vivent des citoyens français et ceux que l'administration qualifie de primitifs, qui sont en fait les autochtones, et qui eux ne sont pas citoyens français. C'est pour ça qu'ils n'ont pas le droit de vote à cette époque-là, qu'ils n'ont pas la pleine citoyenneté et qu'ils sont donc administrés. Il n'y a pas eu de code de l'indigénat en Guyane, mais en quelque sorte, c'est ça, ils sont administrés directement par le préfet. Et donc c'est dans un peu cette complexité administrative que se passe d'abord le financement.</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sz w:val="24"/>
          <w:szCs w:val="24"/>
        </w:rPr>
        <w:t>Et puis en fait, l'Inini disparaît. Donc là, toute la Guyane est départementalisée, et donc se pose la question de maintenir le financement public, mais comment le légaliser. Donc en fait, il y a une catégorie de l'aide sociale à l'enfance qui est mobilisée, qui est en fait, c'est un détournement de l'aide sociale à l'enfance pour pouvoir légaliser ce financement. Mais en fait, l'administration n'a jamais été totalement dupe du fait que ce n'était pas tout à fait légal. Parce qu'il y a des documents assez récents, produits, je crois, dans les années 90 par le Conseil général, qui qualifient le financement des derniers homes en activité d’infra-légal. Je ne sais pas exactement ce que veut dire, « infra-légal », mais on sent que, voilà, il y a quand même un sujet.</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Benoit LEPRINCE : </w:t>
      </w:r>
      <w:r>
        <w:rPr>
          <w:rFonts w:eastAsia="Calibri" w:cs="Calibri" w:ascii="Calibri" w:hAnsi="Calibri"/>
          <w:sz w:val="24"/>
          <w:szCs w:val="24"/>
        </w:rPr>
        <w:t>Donc aujourd'hui, il n'y a plus que celui de Saint-Georges-de-l’Oyapock, c'est ça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Hélène FERRARINI : </w:t>
      </w:r>
      <w:r>
        <w:rPr>
          <w:rFonts w:eastAsia="Calibri" w:cs="Calibri" w:ascii="Calibri" w:hAnsi="Calibri"/>
          <w:sz w:val="24"/>
          <w:szCs w:val="24"/>
        </w:rPr>
        <w:t>Il a fermé. Il a fermé, il vient de fermer. Il a fermé en 2023.</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Benoit LEPRINCE : </w:t>
      </w:r>
      <w:r>
        <w:rPr>
          <w:rFonts w:eastAsia="Calibri" w:cs="Calibri" w:ascii="Calibri" w:hAnsi="Calibri"/>
          <w:sz w:val="24"/>
          <w:szCs w:val="24"/>
        </w:rPr>
        <w:t>OK. On a l'impression, à t'écouter, qu'on parle de missionnaires, on a vraiment des missions. Et les religieux, je disais, il y en a qui sont restés des dizaines d'années, qui ont un peu sombré dans l'alcoolisme et le palu, et tout ça. On a vraiment l'impression de gens qui sont habités, qui sont jusqu'au-boutistes et qui vont jusqu'au bout du bout, dans l'intérieur, pour aller chercher et créer des trucs qui vont tenir. Parce qu'il y a quand même peu de population, comme on a dit, dans l'intérieur. Des gens qui prennent le relais et qui... Alors, il y en a un, un Père, qui repart et on lui dit, « non, tu retournes là-bas », parce qu'en fait, tout le monde craque, parce que personne ne s'attaque à la tâche.</w:t>
      </w:r>
    </w:p>
    <w:p>
      <w:pPr>
        <w:pStyle w:val="Normal"/>
        <w:bidi w:val="0"/>
        <w:jc w:val="both"/>
        <w:rPr>
          <w:sz w:val="24"/>
          <w:szCs w:val="24"/>
        </w:rPr>
      </w:pPr>
      <w:r>
        <w:rPr>
          <w:sz w:val="24"/>
          <w:szCs w:val="24"/>
        </w:rPr>
      </w:r>
    </w:p>
    <w:p>
      <w:pPr>
        <w:pStyle w:val="Normal"/>
        <w:bidi w:val="0"/>
        <w:jc w:val="both"/>
        <w:rPr/>
      </w:pPr>
      <w:r>
        <w:rPr>
          <w:rFonts w:eastAsia="Calibri" w:cs="Calibri" w:ascii="Calibri" w:hAnsi="Calibri"/>
          <w:b/>
          <w:bCs/>
          <w:sz w:val="24"/>
          <w:szCs w:val="24"/>
        </w:rPr>
        <w:t xml:space="preserve">Hélène FERRARINI : </w:t>
      </w:r>
      <w:r>
        <w:rPr>
          <w:rFonts w:eastAsia="Calibri" w:cs="Calibri" w:ascii="Calibri" w:hAnsi="Calibri"/>
          <w:sz w:val="24"/>
          <w:szCs w:val="24"/>
        </w:rPr>
        <w:t xml:space="preserve">Ah oui. Oui. C'est... Oui, c'est compliqué, ça aussi. C'est peut-être presque aussi difficile, finalement, de se projeter dans une personne Teko, dont le peuple est réduit à 50 personnes, que de se projeter dans un missionnaire zélé du début du XIXe siècle. En tout cas, concernant l'état d'esprit, je vois bien, quand je lis leurs lettres, qu'ils sont dans quelque chose qui... Voilà, ils sont animés quand même, pour certains, par une foi à toute épreuve. C'est des personnes aussi qui appartiennent à une autre époque, quoi. Mais c'était des gens qui partaient aux quatre coins du monde et évangélisaient. </w:t>
      </w:r>
    </w:p>
    <w:p>
      <w:pPr>
        <w:pStyle w:val="Normal"/>
        <w:bidi w:val="0"/>
        <w:jc w:val="both"/>
        <w:rPr>
          <w:sz w:val="24"/>
          <w:szCs w:val="24"/>
        </w:rPr>
      </w:pPr>
      <w:r>
        <w:rPr>
          <w:sz w:val="24"/>
          <w:szCs w:val="24"/>
        </w:rPr>
      </w:r>
    </w:p>
    <w:p>
      <w:pPr>
        <w:pStyle w:val="Normal"/>
        <w:bidi w:val="0"/>
        <w:jc w:val="both"/>
        <w:rPr/>
      </w:pPr>
      <w:r>
        <w:rPr>
          <w:rFonts w:eastAsia="Calibri" w:cs="Calibri" w:ascii="Calibri" w:hAnsi="Calibri"/>
          <w:b/>
          <w:bCs/>
          <w:sz w:val="24"/>
          <w:szCs w:val="24"/>
        </w:rPr>
        <w:t>Benjamin COMBES :</w:t>
      </w:r>
      <w:r>
        <w:rPr>
          <w:rFonts w:eastAsia="Calibri" w:cs="Calibri" w:ascii="Calibri" w:hAnsi="Calibri"/>
          <w:sz w:val="24"/>
          <w:szCs w:val="24"/>
        </w:rPr>
        <w:t xml:space="preserve"> Sur les documents administratifs, il était clairement écrit « primitif »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Hélène FERRARINI : </w:t>
      </w:r>
      <w:r>
        <w:rPr>
          <w:rFonts w:eastAsia="Calibri" w:cs="Calibri" w:ascii="Calibri" w:hAnsi="Calibri"/>
          <w:sz w:val="24"/>
          <w:szCs w:val="24"/>
        </w:rPr>
        <w:t>Le terme administratif était clair. Le terme « primitif », moi, je l'ai vu dans les documents administratifs qui dataient de 1975. C'est quand même assez tardif. Là, il n'a plus lieu d'être, puisque là, normalement, les personnes ont accédé progressivement à la nationalité. Et les communes sont créées dans l'intérieur de la Guyane. Mais bon, avec un peu cette absurdité, parce qu'on se retrouve avec Maripasoula, qui est la plus grande commune de France... en fait, c'est de la forêt. Elles sont immenses, en fait, les communes guyanaises. C'est un bourg, quoi. Des villages. Maripasoula, c'est un énorme morceau.</w:t>
      </w:r>
    </w:p>
    <w:p>
      <w:pPr>
        <w:pStyle w:val="Normal"/>
        <w:bidi w:val="0"/>
        <w:jc w:val="both"/>
        <w:rPr>
          <w:sz w:val="24"/>
          <w:szCs w:val="24"/>
        </w:rPr>
      </w:pPr>
      <w:r>
        <w:rPr>
          <w:sz w:val="24"/>
          <w:szCs w:val="24"/>
        </w:rPr>
      </w:r>
    </w:p>
    <w:p>
      <w:pPr>
        <w:pStyle w:val="Normal"/>
        <w:bidi w:val="0"/>
        <w:jc w:val="both"/>
        <w:rPr/>
      </w:pPr>
      <w:r>
        <w:rPr>
          <w:rFonts w:eastAsia="Calibri" w:cs="Calibri" w:ascii="Calibri" w:hAnsi="Calibri"/>
          <w:sz w:val="24"/>
          <w:szCs w:val="24"/>
        </w:rPr>
        <w:t>Et c’est 1/6e de la France métropolitaine, la Guyane, quand même. C'est comme le Portugal ou la Suisse.</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Benoit LEPRINCE : </w:t>
      </w:r>
      <w:r>
        <w:rPr>
          <w:rFonts w:eastAsia="Calibri" w:cs="Calibri" w:ascii="Calibri" w:hAnsi="Calibri"/>
          <w:sz w:val="24"/>
          <w:szCs w:val="24"/>
        </w:rPr>
        <w:t>Je crois que Gabrielle, tu avais une question maintenant pour faire un comparatif avec un autre pays.</w:t>
      </w:r>
    </w:p>
    <w:p>
      <w:pPr>
        <w:pStyle w:val="Normal"/>
        <w:bidi w:val="0"/>
        <w:jc w:val="both"/>
        <w:rPr>
          <w:sz w:val="24"/>
          <w:szCs w:val="24"/>
        </w:rPr>
      </w:pPr>
      <w:r>
        <w:rPr>
          <w:sz w:val="24"/>
          <w:szCs w:val="24"/>
        </w:rPr>
      </w:r>
    </w:p>
    <w:p>
      <w:pPr>
        <w:pStyle w:val="Normal"/>
        <w:bidi w:val="0"/>
        <w:jc w:val="both"/>
        <w:rPr/>
      </w:pPr>
      <w:r>
        <w:rPr>
          <w:rFonts w:eastAsia="Calibri" w:cs="Calibri" w:ascii="Calibri" w:hAnsi="Calibri"/>
          <w:b/>
          <w:bCs/>
          <w:sz w:val="24"/>
          <w:szCs w:val="24"/>
        </w:rPr>
        <w:t xml:space="preserve">Gabrielle MASSON : </w:t>
      </w:r>
      <w:r>
        <w:rPr>
          <w:rFonts w:eastAsia="Calibri" w:cs="Calibri" w:ascii="Calibri" w:hAnsi="Calibri"/>
          <w:sz w:val="24"/>
          <w:szCs w:val="24"/>
        </w:rPr>
        <w:t xml:space="preserve">Oui. Alors, on a vu que d’anciens pensionnaires ont dénoncé, expliqué des mauvais traitements, notamment physiques. Et dans le livre </w:t>
      </w:r>
      <w:r>
        <w:rPr>
          <w:rFonts w:eastAsia="Calibri" w:cs="Calibri" w:ascii="Calibri" w:hAnsi="Calibri"/>
          <w:i/>
          <w:iCs/>
          <w:sz w:val="24"/>
          <w:szCs w:val="24"/>
          <w:u w:val="none"/>
        </w:rPr>
        <w:t>Petit guerrier pour la paix</w:t>
      </w:r>
      <w:r>
        <w:rPr>
          <w:rFonts w:eastAsia="Calibri" w:cs="Calibri" w:ascii="Calibri" w:hAnsi="Calibri"/>
          <w:sz w:val="24"/>
          <w:szCs w:val="24"/>
        </w:rPr>
        <w:t>, il y a un parallèle qui est fait avec les peuples amérindiens d'Amérique du Nord.</w:t>
      </w:r>
    </w:p>
    <w:p>
      <w:pPr>
        <w:pStyle w:val="Normal"/>
        <w:bidi w:val="0"/>
        <w:jc w:val="both"/>
        <w:rPr/>
      </w:pPr>
      <w:r>
        <w:rPr>
          <w:rFonts w:eastAsia="Calibri" w:cs="Calibri" w:ascii="Calibri" w:hAnsi="Calibri"/>
          <w:sz w:val="24"/>
          <w:szCs w:val="24"/>
        </w:rPr>
        <w:t>Est-ce que tu peux nous expliquer pourquoi c'est comparable ?</w:t>
      </w:r>
    </w:p>
    <w:p>
      <w:pPr>
        <w:pStyle w:val="Normal"/>
        <w:bidi w:val="0"/>
        <w:jc w:val="both"/>
        <w:rPr>
          <w:rFonts w:ascii="Calibri" w:hAnsi="Calibri" w:eastAsia="Calibri" w:cs="Calibri"/>
          <w:sz w:val="24"/>
          <w:szCs w:val="24"/>
        </w:rPr>
      </w:pPr>
      <w:r>
        <w:rPr>
          <w:rFonts w:eastAsia="Calibri" w:cs="Calibri" w:ascii="Calibri" w:hAnsi="Calibri"/>
          <w:sz w:val="24"/>
          <w:szCs w:val="24"/>
        </w:rPr>
      </w:r>
    </w:p>
    <w:p>
      <w:pPr>
        <w:pStyle w:val="Normal"/>
        <w:bidi w:val="0"/>
        <w:jc w:val="both"/>
        <w:rPr/>
      </w:pPr>
      <w:r>
        <w:rPr>
          <w:rFonts w:eastAsia="Calibri" w:cs="Calibri" w:ascii="Calibri" w:hAnsi="Calibri"/>
          <w:b/>
          <w:bCs/>
          <w:sz w:val="24"/>
          <w:szCs w:val="24"/>
        </w:rPr>
        <w:t xml:space="preserve">Hélène FERRARINI : </w:t>
      </w:r>
      <w:r>
        <w:rPr>
          <w:rFonts w:eastAsia="Calibri" w:cs="Calibri" w:ascii="Calibri" w:hAnsi="Calibri"/>
          <w:sz w:val="24"/>
          <w:szCs w:val="24"/>
        </w:rPr>
        <w:t>Les autochtones d'Amérique du Nord, ils ont été, et encore jusqu'à aujourd'hui, des sources d'inspiration pour les personnes en lutte autochtone de Guyane. Et au Canada, notamment, ils ont beaucoup travaillé une histoire assez comparable à celle des homes indiens, qu’ils appellent les pensionnats autochtones. C'est le même système : les enfants sont séparés de leur famille pour grandir sous la tutelle de religieux à des fins d'assimilation et d'acculturation. Et donc, c'est la même intention, c'est la même démarche, avec des concrétisations différentes. En fait, c'est difficile à dire, parce que le dernier pensionnat autochtone du Canada, il a fermé en 1996, et le dernier home indien en Guyane, il a fermé en 2023.</w:t>
      </w:r>
    </w:p>
    <w:p>
      <w:pPr>
        <w:pStyle w:val="Normal"/>
        <w:bidi w:val="0"/>
        <w:jc w:val="both"/>
        <w:rPr>
          <w:sz w:val="24"/>
          <w:szCs w:val="24"/>
        </w:rPr>
      </w:pPr>
      <w:r>
        <w:rPr>
          <w:sz w:val="24"/>
          <w:szCs w:val="24"/>
        </w:rPr>
      </w:r>
    </w:p>
    <w:p>
      <w:pPr>
        <w:pStyle w:val="Normal"/>
        <w:bidi w:val="0"/>
        <w:jc w:val="both"/>
        <w:rPr/>
      </w:pPr>
      <w:r>
        <w:rPr>
          <w:rFonts w:eastAsia="Calibri" w:cs="Calibri" w:ascii="Calibri" w:hAnsi="Calibri"/>
          <w:sz w:val="24"/>
          <w:szCs w:val="24"/>
        </w:rPr>
        <w:t>Donc, moi je ne connais pas très bien le Canada, mais je serais très curieuse de savoir comment est-ce qu'ils parlaient à la fin des années 90 de leurs pensionnats autochtones. Et j'espère que je verrai comment est-ce qu'on parle des homes indiens de Guyane dans 20 ans. Et on n'est pas au même moment, on n'est pas encore plus sur les mêmes masses de population, parce que les autochtones du Canada sont beaucoup plus nombreux. Donc ça veut dire qu'il y a beaucoup plus de force, d'énergie cérébrale, de personnes qui peuvent se dédier à ce travail de mémoire, à faire avancer le sujet.</w:t>
      </w:r>
    </w:p>
    <w:p>
      <w:pPr>
        <w:pStyle w:val="Normal"/>
        <w:bidi w:val="0"/>
        <w:jc w:val="both"/>
        <w:rPr>
          <w:sz w:val="24"/>
          <w:szCs w:val="24"/>
        </w:rPr>
      </w:pPr>
      <w:r>
        <w:rPr>
          <w:sz w:val="24"/>
          <w:szCs w:val="24"/>
        </w:rPr>
      </w:r>
    </w:p>
    <w:p>
      <w:pPr>
        <w:pStyle w:val="Normal"/>
        <w:bidi w:val="0"/>
        <w:jc w:val="both"/>
        <w:rPr/>
      </w:pPr>
      <w:r>
        <w:rPr>
          <w:rFonts w:eastAsia="Calibri" w:cs="Calibri" w:ascii="Calibri" w:hAnsi="Calibri"/>
          <w:sz w:val="24"/>
          <w:szCs w:val="24"/>
        </w:rPr>
        <w:t>En Guyane, c'est des choses qui m'ont été dites par des gens de la génération de ton père, Yuwey. On avait tant à faire. Ce n'était pas la priorité du moment. On va parler des luttes autochtones : à un moment il fallait conserver la culture, sauver ce qui était encore à sauver, se battre pour les terres. Donc on a placé les homes un peu après, mais finalement maintenant ils y reviennent, les gens de cette génération aussi. La comparaison avec le Canada, elle n'est pas simple, parce qu'il faut aussi remettre beaucoup plus de monde au Canada, donc aussi beaucoup plus de personnes impactées, mais en fait, les autochtones du Canada, d'après les calculs, ils représentent à peu près 5%, 5 à 10% de la population canadienne, et c'est la même chose en Guyane.</w:t>
      </w:r>
    </w:p>
    <w:p>
      <w:pPr>
        <w:pStyle w:val="Normal"/>
        <w:bidi w:val="0"/>
        <w:jc w:val="both"/>
        <w:rPr>
          <w:sz w:val="24"/>
          <w:szCs w:val="24"/>
        </w:rPr>
      </w:pPr>
      <w:r>
        <w:rPr>
          <w:sz w:val="24"/>
          <w:szCs w:val="24"/>
        </w:rPr>
      </w:r>
    </w:p>
    <w:p>
      <w:pPr>
        <w:pStyle w:val="Normal"/>
        <w:bidi w:val="0"/>
        <w:jc w:val="both"/>
        <w:rPr/>
      </w:pPr>
      <w:r>
        <w:rPr>
          <w:rFonts w:eastAsia="Calibri" w:cs="Calibri" w:ascii="Calibri" w:hAnsi="Calibri"/>
          <w:sz w:val="24"/>
          <w:szCs w:val="24"/>
        </w:rPr>
        <w:t>Donc il y a quand même toujours cette situation d'être en minorité qui est partagée. Et pour la mortalité, je pense qu'à terme même, en poursuivant les recherches, elle sera quand même moindre en Guyane. Et pour ce qui est des abus sexuels, c'est difficile à dire pour le moment.</w:t>
      </w:r>
    </w:p>
    <w:p>
      <w:pPr>
        <w:pStyle w:val="Normal"/>
        <w:bidi w:val="0"/>
        <w:jc w:val="both"/>
        <w:rPr>
          <w:rFonts w:ascii="Calibri" w:hAnsi="Calibri" w:eastAsia="Calibri" w:cs="Calibri"/>
          <w:b/>
          <w:bCs/>
          <w:sz w:val="24"/>
          <w:szCs w:val="24"/>
        </w:rPr>
      </w:pPr>
      <w:r>
        <w:rPr>
          <w:rFonts w:eastAsia="Calibri" w:cs="Calibri" w:ascii="Calibri" w:hAnsi="Calibri"/>
          <w:b/>
          <w:bCs/>
          <w:sz w:val="24"/>
          <w:szCs w:val="24"/>
        </w:rPr>
      </w:r>
    </w:p>
    <w:p>
      <w:pPr>
        <w:pStyle w:val="Normal"/>
        <w:bidi w:val="0"/>
        <w:jc w:val="both"/>
        <w:rPr/>
      </w:pPr>
      <w:r>
        <w:rPr>
          <w:rFonts w:eastAsia="Calibri" w:cs="Calibri" w:ascii="Calibri" w:hAnsi="Calibri"/>
          <w:b/>
          <w:bCs/>
          <w:i w:val="false"/>
          <w:iCs w:val="false"/>
          <w:sz w:val="56"/>
          <w:szCs w:val="56"/>
          <w:shd w:fill="FF5429" w:val="clear"/>
        </w:rPr>
        <w:t>MANQUE LA FIN ?</w:t>
      </w:r>
    </w:p>
    <w:p>
      <w:pPr>
        <w:pStyle w:val="Normal"/>
        <w:bidi w:val="0"/>
        <w:jc w:val="both"/>
        <w:rPr>
          <w:rFonts w:ascii="Calibri" w:hAnsi="Calibri" w:eastAsia="Calibri" w:cs="Calibri"/>
          <w:b/>
          <w:bCs/>
          <w:i w:val="false"/>
          <w:i w:val="false"/>
          <w:iCs w:val="false"/>
          <w:sz w:val="56"/>
          <w:szCs w:val="56"/>
          <w:shd w:fill="FF5429" w:val="clear"/>
        </w:rPr>
      </w:pPr>
      <w:r>
        <w:rPr/>
      </w:r>
    </w:p>
    <w:p>
      <w:pPr>
        <w:pStyle w:val="Normal"/>
        <w:bidi w:val="0"/>
        <w:jc w:val="both"/>
        <w:rPr>
          <w:rFonts w:ascii="Calibri" w:hAnsi="Calibri" w:eastAsia="Calibri" w:cs="Calibri"/>
          <w:b/>
          <w:bCs/>
          <w:i w:val="false"/>
          <w:i w:val="false"/>
          <w:iCs w:val="false"/>
          <w:sz w:val="56"/>
          <w:szCs w:val="56"/>
          <w:shd w:fill="FF5429" w:val="clear"/>
        </w:rPr>
      </w:pPr>
      <w:r>
        <w:rPr/>
      </w:r>
    </w:p>
    <w:p>
      <w:pPr>
        <w:pStyle w:val="Normal"/>
        <w:bidi w:val="0"/>
        <w:jc w:val="both"/>
        <w:rPr>
          <w:rFonts w:ascii="Calibri" w:hAnsi="Calibri" w:eastAsia="Calibri" w:cs="Calibri"/>
          <w:b/>
          <w:bCs/>
          <w:i w:val="false"/>
          <w:i w:val="false"/>
          <w:iCs w:val="false"/>
          <w:sz w:val="56"/>
          <w:szCs w:val="56"/>
          <w:shd w:fill="FF5429" w:val="clear"/>
        </w:rPr>
      </w:pPr>
      <w:r>
        <w:rPr/>
      </w:r>
    </w:p>
    <w:p>
      <w:pPr>
        <w:pStyle w:val="Normal"/>
        <w:bidi w:val="0"/>
        <w:jc w:val="both"/>
        <w:rPr>
          <w:rFonts w:ascii="Calibri" w:hAnsi="Calibri" w:eastAsia="Calibri" w:cs="Calibri"/>
          <w:b/>
          <w:bCs/>
          <w:i w:val="false"/>
          <w:i w:val="false"/>
          <w:iCs w:val="false"/>
          <w:sz w:val="56"/>
          <w:szCs w:val="56"/>
          <w:shd w:fill="FF5429" w:val="clear"/>
        </w:rPr>
      </w:pPr>
      <w:r>
        <w:rPr/>
      </w:r>
    </w:p>
    <w:p>
      <w:pPr>
        <w:pStyle w:val="Normal"/>
        <w:bidi w:val="0"/>
        <w:jc w:val="both"/>
        <w:rPr>
          <w:rFonts w:ascii="Calibri" w:hAnsi="Calibri" w:eastAsia="Calibri" w:cs="Calibri"/>
          <w:b/>
          <w:bCs/>
          <w:i w:val="false"/>
          <w:i w:val="false"/>
          <w:iCs w:val="false"/>
          <w:sz w:val="56"/>
          <w:szCs w:val="56"/>
          <w:shd w:fill="FF5429" w:val="clear"/>
        </w:rPr>
      </w:pPr>
      <w:r>
        <w:rPr/>
      </w:r>
    </w:p>
    <w:p>
      <w:pPr>
        <w:pStyle w:val="Normal"/>
        <w:bidi w:val="0"/>
        <w:jc w:val="both"/>
        <w:rPr>
          <w:rFonts w:ascii="Calibri" w:hAnsi="Calibri" w:eastAsia="Calibri" w:cs="Calibri"/>
          <w:b/>
          <w:bCs/>
          <w:i w:val="false"/>
          <w:i w:val="false"/>
          <w:iCs w:val="false"/>
          <w:sz w:val="56"/>
          <w:szCs w:val="56"/>
          <w:shd w:fill="FF5429" w:val="clear"/>
        </w:rPr>
      </w:pPr>
      <w:r>
        <w:rPr/>
      </w:r>
    </w:p>
    <w:p>
      <w:pPr>
        <w:pStyle w:val="Normal"/>
        <w:bidi w:val="0"/>
        <w:jc w:val="both"/>
        <w:rPr>
          <w:rFonts w:ascii="Calibri" w:hAnsi="Calibri" w:eastAsia="Calibri" w:cs="Calibri"/>
          <w:b/>
          <w:bCs/>
          <w:i w:val="false"/>
          <w:i w:val="false"/>
          <w:iCs w:val="false"/>
          <w:sz w:val="56"/>
          <w:szCs w:val="56"/>
          <w:shd w:fill="FF5429" w:val="clear"/>
        </w:rPr>
      </w:pPr>
      <w:r>
        <w:rPr/>
      </w:r>
    </w:p>
    <w:p>
      <w:pPr>
        <w:pStyle w:val="Normal"/>
        <w:bidi w:val="0"/>
        <w:jc w:val="both"/>
        <w:rPr>
          <w:rFonts w:ascii="Calibri" w:hAnsi="Calibri" w:eastAsia="Calibri" w:cs="Calibri"/>
          <w:b/>
          <w:bCs/>
          <w:i w:val="false"/>
          <w:i w:val="false"/>
          <w:iCs w:val="false"/>
          <w:sz w:val="56"/>
          <w:szCs w:val="56"/>
          <w:shd w:fill="FF5429" w:val="clear"/>
        </w:rPr>
      </w:pPr>
      <w:r>
        <w:rPr/>
      </w:r>
    </w:p>
    <w:p>
      <w:pPr>
        <w:pStyle w:val="Normal"/>
        <w:bidi w:val="0"/>
        <w:jc w:val="both"/>
        <w:rPr>
          <w:rFonts w:ascii="Calibri" w:hAnsi="Calibri" w:eastAsia="Calibri" w:cs="Calibri"/>
          <w:b/>
          <w:bCs/>
          <w:i w:val="false"/>
          <w:i w:val="false"/>
          <w:iCs w:val="false"/>
          <w:sz w:val="56"/>
          <w:szCs w:val="56"/>
          <w:shd w:fill="FF5429" w:val="clear"/>
        </w:rPr>
      </w:pPr>
      <w:r>
        <w:rPr/>
      </w:r>
    </w:p>
    <w:p>
      <w:pPr>
        <w:pStyle w:val="Normal"/>
        <w:bidi w:val="0"/>
        <w:jc w:val="both"/>
        <w:rPr>
          <w:rFonts w:ascii="Calibri" w:hAnsi="Calibri" w:eastAsia="Calibri" w:cs="Calibri"/>
          <w:b/>
          <w:bCs/>
          <w:i w:val="false"/>
          <w:i w:val="false"/>
          <w:iCs w:val="false"/>
          <w:sz w:val="56"/>
          <w:szCs w:val="56"/>
          <w:shd w:fill="FF5429" w:val="clear"/>
        </w:rPr>
      </w:pPr>
      <w:r>
        <w:rPr/>
      </w:r>
    </w:p>
    <w:p>
      <w:pPr>
        <w:pStyle w:val="Normal"/>
        <w:bidi w:val="0"/>
        <w:jc w:val="both"/>
        <w:rPr>
          <w:rFonts w:ascii="Calibri" w:hAnsi="Calibri" w:eastAsia="Calibri" w:cs="Calibri"/>
          <w:b/>
          <w:bCs/>
          <w:i w:val="false"/>
          <w:i w:val="false"/>
          <w:iCs w:val="false"/>
          <w:sz w:val="56"/>
          <w:szCs w:val="56"/>
          <w:shd w:fill="FF5429" w:val="clear"/>
        </w:rPr>
      </w:pPr>
      <w:r>
        <w:rPr/>
      </w:r>
    </w:p>
    <w:p>
      <w:pPr>
        <w:pStyle w:val="Normal"/>
        <w:bidi w:val="0"/>
        <w:jc w:val="both"/>
        <w:rPr>
          <w:rFonts w:ascii="Calibri" w:hAnsi="Calibri" w:eastAsia="Calibri" w:cs="Calibri"/>
          <w:b/>
          <w:bCs/>
          <w:i w:val="false"/>
          <w:i w:val="false"/>
          <w:iCs w:val="false"/>
          <w:sz w:val="56"/>
          <w:szCs w:val="56"/>
          <w:shd w:fill="FF5429" w:val="clear"/>
        </w:rPr>
      </w:pPr>
      <w:r>
        <w:rPr/>
      </w:r>
    </w:p>
    <w:p>
      <w:pPr>
        <w:pStyle w:val="Normal"/>
        <w:bidi w:val="0"/>
        <w:jc w:val="both"/>
        <w:rPr>
          <w:rFonts w:ascii="Calibri" w:hAnsi="Calibri" w:eastAsia="Calibri" w:cs="Calibri"/>
          <w:b/>
          <w:bCs/>
          <w:i w:val="false"/>
          <w:i w:val="false"/>
          <w:iCs w:val="false"/>
          <w:sz w:val="56"/>
          <w:szCs w:val="56"/>
          <w:shd w:fill="FF5429" w:val="clear"/>
        </w:rPr>
      </w:pPr>
      <w:r>
        <w:rPr/>
      </w:r>
    </w:p>
    <w:p>
      <w:pPr>
        <w:pStyle w:val="Normal"/>
        <w:bidi w:val="0"/>
        <w:jc w:val="both"/>
        <w:rPr>
          <w:rFonts w:ascii="Calibri" w:hAnsi="Calibri" w:eastAsia="Calibri" w:cs="Calibri"/>
          <w:b/>
          <w:bCs/>
          <w:i w:val="false"/>
          <w:i w:val="false"/>
          <w:iCs w:val="false"/>
          <w:sz w:val="56"/>
          <w:szCs w:val="56"/>
          <w:shd w:fill="FF5429" w:val="clear"/>
        </w:rPr>
      </w:pPr>
      <w:r>
        <w:rPr/>
      </w:r>
    </w:p>
    <w:p>
      <w:pPr>
        <w:pStyle w:val="Normal"/>
        <w:bidi w:val="0"/>
        <w:jc w:val="center"/>
        <w:rPr>
          <w:highlight w:val="none"/>
          <w:shd w:fill="auto" w:val="clear"/>
        </w:rPr>
      </w:pPr>
      <w:r>
        <w:rPr>
          <w:rFonts w:eastAsia="Calibri" w:cs="Calibri" w:ascii="Calibri" w:hAnsi="Calibri"/>
          <w:b/>
          <w:bCs/>
          <w:i w:val="false"/>
          <w:iCs w:val="false"/>
          <w:sz w:val="56"/>
          <w:szCs w:val="56"/>
          <w:shd w:fill="auto" w:val="clear"/>
        </w:rPr>
        <w:t>Nos partenaires</w:t>
      </w:r>
    </w:p>
    <w:p>
      <w:pPr>
        <w:pStyle w:val="Normal"/>
        <w:bidi w:val="0"/>
        <w:jc w:val="center"/>
        <w:rPr>
          <w:rFonts w:ascii="Calibri" w:hAnsi="Calibri" w:eastAsia="Calibri" w:cs="Calibri"/>
          <w:b/>
          <w:bCs/>
          <w:i w:val="false"/>
          <w:i w:val="false"/>
          <w:iCs w:val="false"/>
          <w:sz w:val="56"/>
          <w:szCs w:val="56"/>
        </w:rPr>
      </w:pPr>
      <w:r>
        <w:rPr>
          <w:shd w:fill="auto" w:val="clear"/>
        </w:rPr>
      </w:r>
    </w:p>
    <w:p>
      <w:pPr>
        <w:pStyle w:val="Normal"/>
        <w:bidi w:val="0"/>
        <w:jc w:val="center"/>
        <w:rPr>
          <w:rFonts w:ascii="Calibri" w:hAnsi="Calibri" w:eastAsia="Calibri" w:cs="Calibri"/>
          <w:b/>
          <w:bCs/>
          <w:i w:val="false"/>
          <w:i w:val="false"/>
          <w:iCs w:val="false"/>
          <w:sz w:val="56"/>
          <w:szCs w:val="56"/>
        </w:rPr>
      </w:pPr>
      <w:r>
        <w:rPr>
          <w:shd w:fill="auto" w:val="clear"/>
        </w:rPr>
        <w:drawing>
          <wp:anchor behindDoc="0" distT="0" distB="0" distL="0" distR="0" simplePos="0" locked="0" layoutInCell="0" allowOverlap="1" relativeHeight="4">
            <wp:simplePos x="0" y="0"/>
            <wp:positionH relativeFrom="column">
              <wp:posOffset>2765425</wp:posOffset>
            </wp:positionH>
            <wp:positionV relativeFrom="paragraph">
              <wp:posOffset>254000</wp:posOffset>
            </wp:positionV>
            <wp:extent cx="1120775" cy="1120775"/>
            <wp:effectExtent l="0" t="0" r="0" b="0"/>
            <wp:wrapSquare wrapText="largest"/>
            <wp:docPr id="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descr=""/>
                    <pic:cNvPicPr>
                      <a:picLocks noChangeAspect="1" noChangeArrowheads="1"/>
                    </pic:cNvPicPr>
                  </pic:nvPicPr>
                  <pic:blipFill>
                    <a:blip r:embed="rId3"/>
                    <a:stretch>
                      <a:fillRect/>
                    </a:stretch>
                  </pic:blipFill>
                  <pic:spPr bwMode="auto">
                    <a:xfrm>
                      <a:off x="0" y="0"/>
                      <a:ext cx="1120775" cy="1120775"/>
                    </a:xfrm>
                    <a:prstGeom prst="rect">
                      <a:avLst/>
                    </a:prstGeom>
                  </pic:spPr>
                </pic:pic>
              </a:graphicData>
            </a:graphic>
          </wp:anchor>
        </w:drawing>
        <w:drawing>
          <wp:anchor behindDoc="0" distT="0" distB="0" distL="0" distR="0" simplePos="0" locked="0" layoutInCell="0" allowOverlap="1" relativeHeight="5">
            <wp:simplePos x="0" y="0"/>
            <wp:positionH relativeFrom="column">
              <wp:posOffset>4784725</wp:posOffset>
            </wp:positionH>
            <wp:positionV relativeFrom="paragraph">
              <wp:posOffset>113665</wp:posOffset>
            </wp:positionV>
            <wp:extent cx="1313815" cy="1313815"/>
            <wp:effectExtent l="0" t="0" r="0" b="0"/>
            <wp:wrapSquare wrapText="largest"/>
            <wp:docPr id="3"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descr=""/>
                    <pic:cNvPicPr>
                      <a:picLocks noChangeAspect="1" noChangeArrowheads="1"/>
                    </pic:cNvPicPr>
                  </pic:nvPicPr>
                  <pic:blipFill>
                    <a:blip r:embed="rId4"/>
                    <a:stretch>
                      <a:fillRect/>
                    </a:stretch>
                  </pic:blipFill>
                  <pic:spPr bwMode="auto">
                    <a:xfrm>
                      <a:off x="0" y="0"/>
                      <a:ext cx="1313815" cy="1313815"/>
                    </a:xfrm>
                    <a:prstGeom prst="rect">
                      <a:avLst/>
                    </a:prstGeom>
                  </pic:spPr>
                </pic:pic>
              </a:graphicData>
            </a:graphic>
          </wp:anchor>
        </w:drawing>
      </w:r>
    </w:p>
    <w:p>
      <w:pPr>
        <w:pStyle w:val="Normal"/>
        <w:bidi w:val="0"/>
        <w:jc w:val="left"/>
        <w:rPr>
          <w:rFonts w:ascii="Calibri" w:hAnsi="Calibri" w:eastAsia="Calibri" w:cs="Calibri"/>
          <w:b/>
          <w:bCs/>
          <w:i w:val="false"/>
          <w:i w:val="false"/>
          <w:iCs w:val="false"/>
          <w:sz w:val="56"/>
          <w:szCs w:val="56"/>
        </w:rPr>
      </w:pPr>
      <w:r>
        <w:rPr>
          <w:shd w:fill="auto" w:val="clear"/>
        </w:rPr>
        <w:drawing>
          <wp:anchor behindDoc="0" distT="0" distB="0" distL="0" distR="0" simplePos="0" locked="0" layoutInCell="0" allowOverlap="1" relativeHeight="3">
            <wp:simplePos x="0" y="0"/>
            <wp:positionH relativeFrom="column">
              <wp:posOffset>278765</wp:posOffset>
            </wp:positionH>
            <wp:positionV relativeFrom="paragraph">
              <wp:posOffset>50165</wp:posOffset>
            </wp:positionV>
            <wp:extent cx="1471295" cy="1180465"/>
            <wp:effectExtent l="0" t="0" r="0" b="0"/>
            <wp:wrapSquare wrapText="largest"/>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5"/>
                    <a:stretch>
                      <a:fillRect/>
                    </a:stretch>
                  </pic:blipFill>
                  <pic:spPr bwMode="auto">
                    <a:xfrm>
                      <a:off x="0" y="0"/>
                      <a:ext cx="1471295" cy="1180465"/>
                    </a:xfrm>
                    <a:prstGeom prst="rect">
                      <a:avLst/>
                    </a:prstGeom>
                  </pic:spPr>
                </pic:pic>
              </a:graphicData>
            </a:graphic>
          </wp:anchor>
        </w:drawing>
      </w:r>
    </w:p>
    <w:p>
      <w:pPr>
        <w:pStyle w:val="Normal"/>
        <w:bidi w:val="0"/>
        <w:jc w:val="both"/>
        <w:rPr>
          <w:rFonts w:ascii="Calibri" w:hAnsi="Calibri" w:eastAsia="Calibri" w:cs="Calibri"/>
          <w:b w:val="false"/>
          <w:bCs w:val="false"/>
          <w:i w:val="false"/>
          <w:i w:val="false"/>
          <w:iCs w:val="false"/>
          <w:sz w:val="24"/>
          <w:szCs w:val="24"/>
        </w:rPr>
      </w:pPr>
      <w:r>
        <w:rPr>
          <w:rFonts w:eastAsia="Calibri" w:cs="Calibri" w:ascii="Calibri" w:hAnsi="Calibri"/>
          <w:b w:val="false"/>
          <w:bCs w:val="false"/>
          <w:i w:val="false"/>
          <w:iCs w:val="false"/>
          <w:sz w:val="24"/>
          <w:szCs w:val="24"/>
        </w:rPr>
      </w:r>
    </w:p>
    <w:p>
      <w:pPr>
        <w:pStyle w:val="Normal"/>
        <w:bidi w:val="0"/>
        <w:jc w:val="both"/>
        <w:rPr>
          <w:rFonts w:ascii="Calibri" w:hAnsi="Calibri" w:eastAsia="Calibri" w:cs="Calibri"/>
          <w:b w:val="false"/>
          <w:bCs w:val="false"/>
          <w:i w:val="false"/>
          <w:i w:val="false"/>
          <w:iCs w:val="false"/>
          <w:sz w:val="24"/>
          <w:szCs w:val="24"/>
        </w:rPr>
      </w:pPr>
      <w:r>
        <w:rPr>
          <w:rFonts w:eastAsia="Calibri" w:cs="Calibri" w:ascii="Calibri" w:hAnsi="Calibri"/>
          <w:b w:val="false"/>
          <w:bCs w:val="false"/>
          <w:i w:val="false"/>
          <w:iCs w:val="false"/>
          <w:sz w:val="24"/>
          <w:szCs w:val="24"/>
        </w:rPr>
      </w:r>
    </w:p>
    <w:p>
      <w:pPr>
        <w:pStyle w:val="Normal"/>
        <w:bidi w:val="0"/>
        <w:jc w:val="both"/>
        <w:rPr>
          <w:rFonts w:ascii="Calibri" w:hAnsi="Calibri" w:eastAsia="Calibri" w:cs="Calibri"/>
          <w:b w:val="false"/>
          <w:bCs w:val="false"/>
          <w:i w:val="false"/>
          <w:i w:val="false"/>
          <w:iCs w:val="false"/>
          <w:sz w:val="24"/>
          <w:szCs w:val="24"/>
        </w:rPr>
      </w:pPr>
      <w:r>
        <w:rPr>
          <w:rFonts w:eastAsia="Calibri" w:cs="Calibri" w:ascii="Calibri" w:hAnsi="Calibri"/>
          <w:b w:val="false"/>
          <w:bCs w:val="false"/>
          <w:i w:val="false"/>
          <w:iCs w:val="false"/>
          <w:sz w:val="24"/>
          <w:szCs w:val="24"/>
        </w:rPr>
      </w:r>
    </w:p>
    <w:p>
      <w:pPr>
        <w:pStyle w:val="Normal"/>
        <w:bidi w:val="0"/>
        <w:jc w:val="both"/>
        <w:rPr>
          <w:rFonts w:ascii="Calibri" w:hAnsi="Calibri" w:eastAsia="Calibri" w:cs="Calibri"/>
          <w:b w:val="false"/>
          <w:bCs w:val="false"/>
          <w:i w:val="false"/>
          <w:i w:val="false"/>
          <w:iCs w:val="false"/>
          <w:sz w:val="24"/>
          <w:szCs w:val="24"/>
        </w:rPr>
      </w:pPr>
      <w:r>
        <w:rPr>
          <w:rFonts w:eastAsia="Calibri" w:cs="Calibri" w:ascii="Calibri" w:hAnsi="Calibri"/>
          <w:b w:val="false"/>
          <w:bCs w:val="false"/>
          <w:i w:val="false"/>
          <w:iCs w:val="false"/>
          <w:sz w:val="24"/>
          <w:szCs w:val="24"/>
        </w:rPr>
      </w:r>
    </w:p>
    <w:p>
      <w:pPr>
        <w:pStyle w:val="Normal"/>
        <w:bidi w:val="0"/>
        <w:jc w:val="both"/>
        <w:rPr>
          <w:rFonts w:ascii="Calibri" w:hAnsi="Calibri" w:eastAsia="Calibri" w:cs="Calibri"/>
          <w:b w:val="false"/>
          <w:bCs w:val="false"/>
          <w:i w:val="false"/>
          <w:i w:val="false"/>
          <w:iCs w:val="false"/>
          <w:sz w:val="24"/>
          <w:szCs w:val="24"/>
        </w:rPr>
      </w:pPr>
      <w:r>
        <w:rPr>
          <w:rFonts w:eastAsia="Calibri" w:cs="Calibri" w:ascii="Calibri" w:hAnsi="Calibri"/>
          <w:b w:val="false"/>
          <w:bCs w:val="false"/>
          <w:i w:val="false"/>
          <w:iCs w:val="false"/>
          <w:sz w:val="24"/>
          <w:szCs w:val="24"/>
        </w:rPr>
      </w:r>
    </w:p>
    <w:p>
      <w:pPr>
        <w:pStyle w:val="Normal"/>
        <w:bidi w:val="0"/>
        <w:jc w:val="both"/>
        <w:rPr>
          <w:rFonts w:ascii="Calibri" w:hAnsi="Calibri" w:eastAsia="Calibri" w:cs="Calibri"/>
          <w:b w:val="false"/>
          <w:bCs w:val="false"/>
          <w:i w:val="false"/>
          <w:i w:val="false"/>
          <w:iCs w:val="false"/>
          <w:sz w:val="24"/>
          <w:szCs w:val="24"/>
        </w:rPr>
      </w:pPr>
      <w:r>
        <w:rPr>
          <w:rFonts w:eastAsia="Calibri" w:cs="Calibri" w:ascii="Calibri" w:hAnsi="Calibri"/>
          <w:b w:val="false"/>
          <w:bCs w:val="false"/>
          <w:i w:val="false"/>
          <w:iCs w:val="false"/>
          <w:sz w:val="24"/>
          <w:szCs w:val="24"/>
        </w:rPr>
        <w:drawing>
          <wp:anchor behindDoc="0" distT="0" distB="0" distL="0" distR="0" simplePos="0" locked="0" layoutInCell="0" allowOverlap="1" relativeHeight="8">
            <wp:simplePos x="0" y="0"/>
            <wp:positionH relativeFrom="column">
              <wp:posOffset>4785995</wp:posOffset>
            </wp:positionH>
            <wp:positionV relativeFrom="paragraph">
              <wp:posOffset>118110</wp:posOffset>
            </wp:positionV>
            <wp:extent cx="1257300" cy="1251585"/>
            <wp:effectExtent l="0" t="0" r="0" b="0"/>
            <wp:wrapSquare wrapText="largest"/>
            <wp:docPr id="5"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 descr=""/>
                    <pic:cNvPicPr>
                      <a:picLocks noChangeAspect="1" noChangeArrowheads="1"/>
                    </pic:cNvPicPr>
                  </pic:nvPicPr>
                  <pic:blipFill>
                    <a:blip r:embed="rId6"/>
                    <a:stretch>
                      <a:fillRect/>
                    </a:stretch>
                  </pic:blipFill>
                  <pic:spPr bwMode="auto">
                    <a:xfrm>
                      <a:off x="0" y="0"/>
                      <a:ext cx="1257300" cy="1251585"/>
                    </a:xfrm>
                    <a:prstGeom prst="rect">
                      <a:avLst/>
                    </a:prstGeom>
                  </pic:spPr>
                </pic:pic>
              </a:graphicData>
            </a:graphic>
          </wp:anchor>
        </w:drawing>
      </w:r>
    </w:p>
    <w:p>
      <w:pPr>
        <w:pStyle w:val="Normal"/>
        <w:bidi w:val="0"/>
        <w:jc w:val="both"/>
        <w:rPr>
          <w:rFonts w:ascii="Calibri" w:hAnsi="Calibri" w:eastAsia="Calibri" w:cs="Calibri"/>
          <w:b w:val="false"/>
          <w:bCs w:val="false"/>
          <w:i w:val="false"/>
          <w:i w:val="false"/>
          <w:iCs w:val="false"/>
          <w:sz w:val="24"/>
          <w:szCs w:val="24"/>
        </w:rPr>
      </w:pPr>
      <w:r>
        <w:rPr>
          <w:rFonts w:eastAsia="Calibri" w:cs="Calibri" w:ascii="Calibri" w:hAnsi="Calibri"/>
          <w:b w:val="false"/>
          <w:bCs w:val="false"/>
          <w:i w:val="false"/>
          <w:iCs w:val="false"/>
          <w:sz w:val="24"/>
          <w:szCs w:val="24"/>
        </w:rPr>
        <w:drawing>
          <wp:anchor behindDoc="0" distT="0" distB="0" distL="0" distR="0" simplePos="0" locked="0" layoutInCell="0" allowOverlap="1" relativeHeight="6">
            <wp:simplePos x="0" y="0"/>
            <wp:positionH relativeFrom="column">
              <wp:posOffset>408940</wp:posOffset>
            </wp:positionH>
            <wp:positionV relativeFrom="paragraph">
              <wp:posOffset>44450</wp:posOffset>
            </wp:positionV>
            <wp:extent cx="923925" cy="857250"/>
            <wp:effectExtent l="0" t="0" r="0" b="0"/>
            <wp:wrapSquare wrapText="largest"/>
            <wp:docPr id="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
                    <pic:cNvPicPr>
                      <a:picLocks noChangeAspect="1" noChangeArrowheads="1"/>
                    </pic:cNvPicPr>
                  </pic:nvPicPr>
                  <pic:blipFill>
                    <a:blip r:embed="rId7"/>
                    <a:stretch>
                      <a:fillRect/>
                    </a:stretch>
                  </pic:blipFill>
                  <pic:spPr bwMode="auto">
                    <a:xfrm>
                      <a:off x="0" y="0"/>
                      <a:ext cx="923925" cy="857250"/>
                    </a:xfrm>
                    <a:prstGeom prst="rect">
                      <a:avLst/>
                    </a:prstGeom>
                  </pic:spPr>
                </pic:pic>
              </a:graphicData>
            </a:graphic>
          </wp:anchor>
        </w:drawing>
        <w:drawing>
          <wp:anchor behindDoc="0" distT="0" distB="0" distL="0" distR="0" simplePos="0" locked="0" layoutInCell="0" allowOverlap="1" relativeHeight="7">
            <wp:simplePos x="0" y="0"/>
            <wp:positionH relativeFrom="column">
              <wp:posOffset>1985645</wp:posOffset>
            </wp:positionH>
            <wp:positionV relativeFrom="paragraph">
              <wp:posOffset>95885</wp:posOffset>
            </wp:positionV>
            <wp:extent cx="2168525" cy="708025"/>
            <wp:effectExtent l="0" t="0" r="0" b="0"/>
            <wp:wrapSquare wrapText="largest"/>
            <wp:docPr id="7"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
                    <pic:cNvPicPr>
                      <a:picLocks noChangeAspect="1" noChangeArrowheads="1"/>
                    </pic:cNvPicPr>
                  </pic:nvPicPr>
                  <pic:blipFill>
                    <a:blip r:embed="rId8"/>
                    <a:stretch>
                      <a:fillRect/>
                    </a:stretch>
                  </pic:blipFill>
                  <pic:spPr bwMode="auto">
                    <a:xfrm>
                      <a:off x="0" y="0"/>
                      <a:ext cx="2168525" cy="708025"/>
                    </a:xfrm>
                    <a:prstGeom prst="rect">
                      <a:avLst/>
                    </a:prstGeom>
                  </pic:spPr>
                </pic:pic>
              </a:graphicData>
            </a:graphic>
          </wp:anchor>
        </w:drawing>
      </w:r>
    </w:p>
    <w:p>
      <w:pPr>
        <w:pStyle w:val="Normal"/>
        <w:bidi w:val="0"/>
        <w:jc w:val="both"/>
        <w:rPr>
          <w:rFonts w:ascii="Calibri" w:hAnsi="Calibri" w:eastAsia="Calibri" w:cs="Calibri"/>
          <w:b w:val="false"/>
          <w:bCs w:val="false"/>
          <w:i w:val="false"/>
          <w:i w:val="false"/>
          <w:iCs w:val="false"/>
          <w:sz w:val="24"/>
          <w:szCs w:val="24"/>
        </w:rPr>
      </w:pPr>
      <w:r>
        <w:rPr>
          <w:rFonts w:eastAsia="Calibri" w:cs="Calibri" w:ascii="Calibri" w:hAnsi="Calibri"/>
          <w:b w:val="false"/>
          <w:bCs w:val="false"/>
          <w:i w:val="false"/>
          <w:iCs w:val="false"/>
          <w:sz w:val="24"/>
          <w:szCs w:val="24"/>
        </w:rPr>
      </w:r>
    </w:p>
    <w:p>
      <w:pPr>
        <w:pStyle w:val="Normal"/>
        <w:bidi w:val="0"/>
        <w:jc w:val="both"/>
        <w:rPr>
          <w:rFonts w:ascii="Calibri" w:hAnsi="Calibri" w:eastAsia="Calibri" w:cs="Calibri"/>
          <w:b w:val="false"/>
          <w:bCs w:val="false"/>
          <w:i w:val="false"/>
          <w:i w:val="false"/>
          <w:iCs w:val="false"/>
          <w:sz w:val="24"/>
          <w:szCs w:val="24"/>
        </w:rPr>
      </w:pPr>
      <w:r>
        <w:rPr>
          <w:rFonts w:eastAsia="Calibri" w:cs="Calibri" w:ascii="Calibri" w:hAnsi="Calibri"/>
          <w:b w:val="false"/>
          <w:bCs w:val="false"/>
          <w:i w:val="false"/>
          <w:iCs w:val="false"/>
          <w:sz w:val="24"/>
          <w:szCs w:val="24"/>
        </w:rPr>
      </w:r>
    </w:p>
    <w:p>
      <w:pPr>
        <w:pStyle w:val="Normal"/>
        <w:bidi w:val="0"/>
        <w:jc w:val="both"/>
        <w:rPr>
          <w:rFonts w:ascii="Calibri" w:hAnsi="Calibri" w:eastAsia="Calibri" w:cs="Calibri"/>
          <w:b w:val="false"/>
          <w:bCs w:val="false"/>
          <w:i w:val="false"/>
          <w:i w:val="false"/>
          <w:iCs w:val="false"/>
          <w:sz w:val="24"/>
          <w:szCs w:val="24"/>
        </w:rPr>
      </w:pPr>
      <w:r>
        <w:rPr>
          <w:rFonts w:eastAsia="Calibri" w:cs="Calibri" w:ascii="Calibri" w:hAnsi="Calibri"/>
          <w:b w:val="false"/>
          <w:bCs w:val="false"/>
          <w:i w:val="false"/>
          <w:iCs w:val="false"/>
          <w:sz w:val="24"/>
          <w:szCs w:val="24"/>
        </w:rPr>
      </w:r>
    </w:p>
    <w:p>
      <w:pPr>
        <w:pStyle w:val="Normal"/>
        <w:bidi w:val="0"/>
        <w:jc w:val="both"/>
        <w:rPr>
          <w:rFonts w:ascii="Calibri" w:hAnsi="Calibri" w:eastAsia="Calibri" w:cs="Calibri"/>
          <w:b w:val="false"/>
          <w:bCs w:val="false"/>
          <w:i w:val="false"/>
          <w:i w:val="false"/>
          <w:iCs w:val="false"/>
          <w:sz w:val="24"/>
          <w:szCs w:val="24"/>
        </w:rPr>
      </w:pPr>
      <w:r>
        <w:rPr>
          <w:rFonts w:eastAsia="Calibri" w:cs="Calibri" w:ascii="Calibri" w:hAnsi="Calibri"/>
          <w:b w:val="false"/>
          <w:bCs w:val="false"/>
          <w:i w:val="false"/>
          <w:iCs w:val="false"/>
          <w:sz w:val="24"/>
          <w:szCs w:val="24"/>
        </w:rPr>
      </w:r>
    </w:p>
    <w:p>
      <w:pPr>
        <w:pStyle w:val="Normal"/>
        <w:bidi w:val="0"/>
        <w:jc w:val="both"/>
        <w:rPr>
          <w:rFonts w:ascii="Calibri" w:hAnsi="Calibri" w:eastAsia="Calibri" w:cs="Calibri"/>
          <w:b w:val="false"/>
          <w:bCs w:val="false"/>
          <w:i w:val="false"/>
          <w:i w:val="false"/>
          <w:iCs w:val="false"/>
          <w:sz w:val="24"/>
          <w:szCs w:val="24"/>
        </w:rPr>
      </w:pPr>
      <w:r>
        <w:rPr>
          <w:rFonts w:eastAsia="Calibri" w:cs="Calibri" w:ascii="Calibri" w:hAnsi="Calibri"/>
          <w:b w:val="false"/>
          <w:bCs w:val="false"/>
          <w:i w:val="false"/>
          <w:iCs w:val="false"/>
          <w:sz w:val="24"/>
          <w:szCs w:val="24"/>
        </w:rPr>
        <w:drawing>
          <wp:anchor behindDoc="0" distT="0" distB="0" distL="0" distR="0" simplePos="0" locked="0" layoutInCell="0" allowOverlap="1" relativeHeight="13">
            <wp:simplePos x="0" y="0"/>
            <wp:positionH relativeFrom="column">
              <wp:posOffset>3238500</wp:posOffset>
            </wp:positionH>
            <wp:positionV relativeFrom="paragraph">
              <wp:posOffset>68580</wp:posOffset>
            </wp:positionV>
            <wp:extent cx="1126490" cy="1126490"/>
            <wp:effectExtent l="0" t="0" r="0" b="0"/>
            <wp:wrapSquare wrapText="largest"/>
            <wp:docPr id="8"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 descr=""/>
                    <pic:cNvPicPr>
                      <a:picLocks noChangeAspect="1" noChangeArrowheads="1"/>
                    </pic:cNvPicPr>
                  </pic:nvPicPr>
                  <pic:blipFill>
                    <a:blip r:embed="rId9"/>
                    <a:stretch>
                      <a:fillRect/>
                    </a:stretch>
                  </pic:blipFill>
                  <pic:spPr bwMode="auto">
                    <a:xfrm>
                      <a:off x="0" y="0"/>
                      <a:ext cx="1126490" cy="1126490"/>
                    </a:xfrm>
                    <a:prstGeom prst="rect">
                      <a:avLst/>
                    </a:prstGeom>
                  </pic:spPr>
                </pic:pic>
              </a:graphicData>
            </a:graphic>
          </wp:anchor>
        </w:drawing>
      </w:r>
    </w:p>
    <w:p>
      <w:pPr>
        <w:pStyle w:val="Normal"/>
        <w:bidi w:val="0"/>
        <w:jc w:val="both"/>
        <w:rPr>
          <w:rFonts w:ascii="Calibri" w:hAnsi="Calibri" w:eastAsia="Calibri" w:cs="Calibri"/>
          <w:b w:val="false"/>
          <w:bCs w:val="false"/>
          <w:i w:val="false"/>
          <w:i w:val="false"/>
          <w:iCs w:val="false"/>
          <w:sz w:val="24"/>
          <w:szCs w:val="24"/>
        </w:rPr>
      </w:pPr>
      <w:r>
        <w:rPr>
          <w:rFonts w:eastAsia="Calibri" w:cs="Calibri" w:ascii="Calibri" w:hAnsi="Calibri"/>
          <w:b w:val="false"/>
          <w:bCs w:val="false"/>
          <w:i w:val="false"/>
          <w:iCs w:val="false"/>
          <w:sz w:val="24"/>
          <w:szCs w:val="24"/>
        </w:rPr>
        <w:drawing>
          <wp:anchor behindDoc="0" distT="0" distB="0" distL="0" distR="0" simplePos="0" locked="0" layoutInCell="0" allowOverlap="1" relativeHeight="10">
            <wp:simplePos x="0" y="0"/>
            <wp:positionH relativeFrom="column">
              <wp:posOffset>4728845</wp:posOffset>
            </wp:positionH>
            <wp:positionV relativeFrom="paragraph">
              <wp:posOffset>66675</wp:posOffset>
            </wp:positionV>
            <wp:extent cx="1638935" cy="859155"/>
            <wp:effectExtent l="0" t="0" r="0" b="0"/>
            <wp:wrapSquare wrapText="largest"/>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0"/>
                    <a:stretch>
                      <a:fillRect/>
                    </a:stretch>
                  </pic:blipFill>
                  <pic:spPr bwMode="auto">
                    <a:xfrm>
                      <a:off x="0" y="0"/>
                      <a:ext cx="1638935" cy="859155"/>
                    </a:xfrm>
                    <a:prstGeom prst="rect">
                      <a:avLst/>
                    </a:prstGeom>
                  </pic:spPr>
                </pic:pic>
              </a:graphicData>
            </a:graphic>
          </wp:anchor>
        </w:drawing>
      </w:r>
    </w:p>
    <w:p>
      <w:pPr>
        <w:pStyle w:val="Normal"/>
        <w:bidi w:val="0"/>
        <w:jc w:val="both"/>
        <w:rPr>
          <w:rFonts w:ascii="Calibri" w:hAnsi="Calibri" w:eastAsia="Calibri" w:cs="Calibri"/>
          <w:b w:val="false"/>
          <w:bCs w:val="false"/>
          <w:i w:val="false"/>
          <w:i w:val="false"/>
          <w:iCs w:val="false"/>
          <w:sz w:val="24"/>
          <w:szCs w:val="24"/>
        </w:rPr>
      </w:pPr>
      <w:r>
        <w:rPr>
          <w:rFonts w:eastAsia="Calibri" w:cs="Calibri" w:ascii="Calibri" w:hAnsi="Calibri"/>
          <w:b w:val="false"/>
          <w:bCs w:val="false"/>
          <w:i w:val="false"/>
          <w:iCs w:val="false"/>
          <w:sz w:val="24"/>
          <w:szCs w:val="24"/>
        </w:rPr>
      </w:r>
    </w:p>
    <w:p>
      <w:pPr>
        <w:pStyle w:val="Normal"/>
        <w:bidi w:val="0"/>
        <w:jc w:val="both"/>
        <w:rPr>
          <w:rFonts w:ascii="Calibri" w:hAnsi="Calibri" w:eastAsia="Calibri" w:cs="Calibri"/>
          <w:b w:val="false"/>
          <w:bCs w:val="false"/>
          <w:i w:val="false"/>
          <w:i w:val="false"/>
          <w:iCs w:val="false"/>
          <w:sz w:val="24"/>
          <w:szCs w:val="24"/>
        </w:rPr>
      </w:pPr>
      <w:r>
        <w:rPr>
          <w:rFonts w:eastAsia="Calibri" w:cs="Calibri" w:ascii="Calibri" w:hAnsi="Calibri"/>
          <w:b w:val="false"/>
          <w:bCs w:val="false"/>
          <w:i w:val="false"/>
          <w:iCs w:val="false"/>
          <w:sz w:val="24"/>
          <w:szCs w:val="24"/>
        </w:rPr>
        <w:drawing>
          <wp:anchor behindDoc="0" distT="0" distB="0" distL="0" distR="0" simplePos="0" locked="0" layoutInCell="0" allowOverlap="1" relativeHeight="9">
            <wp:simplePos x="0" y="0"/>
            <wp:positionH relativeFrom="column">
              <wp:posOffset>374650</wp:posOffset>
            </wp:positionH>
            <wp:positionV relativeFrom="paragraph">
              <wp:posOffset>25400</wp:posOffset>
            </wp:positionV>
            <wp:extent cx="2844800" cy="516255"/>
            <wp:effectExtent l="0" t="0" r="0" b="0"/>
            <wp:wrapSquare wrapText="largest"/>
            <wp:docPr id="10"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 descr=""/>
                    <pic:cNvPicPr>
                      <a:picLocks noChangeAspect="1" noChangeArrowheads="1"/>
                    </pic:cNvPicPr>
                  </pic:nvPicPr>
                  <pic:blipFill>
                    <a:blip r:embed="rId11"/>
                    <a:stretch>
                      <a:fillRect/>
                    </a:stretch>
                  </pic:blipFill>
                  <pic:spPr bwMode="auto">
                    <a:xfrm>
                      <a:off x="0" y="0"/>
                      <a:ext cx="2844800" cy="516255"/>
                    </a:xfrm>
                    <a:prstGeom prst="rect">
                      <a:avLst/>
                    </a:prstGeom>
                  </pic:spPr>
                </pic:pic>
              </a:graphicData>
            </a:graphic>
          </wp:anchor>
        </w:drawing>
      </w:r>
    </w:p>
    <w:p>
      <w:pPr>
        <w:pStyle w:val="Normal"/>
        <w:bidi w:val="0"/>
        <w:jc w:val="both"/>
        <w:rPr>
          <w:rFonts w:ascii="Calibri" w:hAnsi="Calibri" w:eastAsia="Calibri" w:cs="Calibri"/>
          <w:b w:val="false"/>
          <w:bCs w:val="false"/>
          <w:i w:val="false"/>
          <w:i w:val="false"/>
          <w:iCs w:val="false"/>
          <w:sz w:val="24"/>
          <w:szCs w:val="24"/>
        </w:rPr>
      </w:pPr>
      <w:r>
        <w:rPr>
          <w:rFonts w:eastAsia="Calibri" w:cs="Calibri" w:ascii="Calibri" w:hAnsi="Calibri"/>
          <w:b w:val="false"/>
          <w:bCs w:val="false"/>
          <w:i w:val="false"/>
          <w:iCs w:val="false"/>
          <w:sz w:val="24"/>
          <w:szCs w:val="24"/>
        </w:rPr>
      </w:r>
    </w:p>
    <w:p>
      <w:pPr>
        <w:pStyle w:val="Normal"/>
        <w:bidi w:val="0"/>
        <w:jc w:val="both"/>
        <w:rPr>
          <w:rFonts w:ascii="Calibri" w:hAnsi="Calibri" w:eastAsia="Calibri" w:cs="Calibri"/>
          <w:b w:val="false"/>
          <w:bCs w:val="false"/>
          <w:i w:val="false"/>
          <w:i w:val="false"/>
          <w:iCs w:val="false"/>
          <w:sz w:val="24"/>
          <w:szCs w:val="24"/>
        </w:rPr>
      </w:pPr>
      <w:r>
        <w:rPr>
          <w:rFonts w:eastAsia="Calibri" w:cs="Calibri" w:ascii="Calibri" w:hAnsi="Calibri"/>
          <w:b w:val="false"/>
          <w:bCs w:val="false"/>
          <w:i w:val="false"/>
          <w:iCs w:val="false"/>
          <w:sz w:val="24"/>
          <w:szCs w:val="24"/>
        </w:rPr>
      </w:r>
    </w:p>
    <w:p>
      <w:pPr>
        <w:pStyle w:val="Normal"/>
        <w:bidi w:val="0"/>
        <w:jc w:val="both"/>
        <w:rPr>
          <w:rFonts w:ascii="Calibri" w:hAnsi="Calibri" w:eastAsia="Calibri" w:cs="Calibri"/>
          <w:b w:val="false"/>
          <w:bCs w:val="false"/>
          <w:i w:val="false"/>
          <w:i w:val="false"/>
          <w:iCs w:val="false"/>
          <w:sz w:val="24"/>
          <w:szCs w:val="24"/>
        </w:rPr>
      </w:pPr>
      <w:r>
        <w:rPr>
          <w:rFonts w:eastAsia="Calibri" w:cs="Calibri" w:ascii="Calibri" w:hAnsi="Calibri"/>
          <w:b w:val="false"/>
          <w:bCs w:val="false"/>
          <w:i w:val="false"/>
          <w:iCs w:val="false"/>
          <w:sz w:val="24"/>
          <w:szCs w:val="24"/>
        </w:rPr>
        <w:drawing>
          <wp:anchor behindDoc="0" distT="0" distB="0" distL="0" distR="0" simplePos="0" locked="0" layoutInCell="0" allowOverlap="1" relativeHeight="14">
            <wp:simplePos x="0" y="0"/>
            <wp:positionH relativeFrom="column">
              <wp:posOffset>4502785</wp:posOffset>
            </wp:positionH>
            <wp:positionV relativeFrom="paragraph">
              <wp:posOffset>95250</wp:posOffset>
            </wp:positionV>
            <wp:extent cx="1223645" cy="1223645"/>
            <wp:effectExtent l="0" t="0" r="0" b="0"/>
            <wp:wrapSquare wrapText="largest"/>
            <wp:docPr id="11"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3" descr=""/>
                    <pic:cNvPicPr>
                      <a:picLocks noChangeAspect="1" noChangeArrowheads="1"/>
                    </pic:cNvPicPr>
                  </pic:nvPicPr>
                  <pic:blipFill>
                    <a:blip r:embed="rId12"/>
                    <a:stretch>
                      <a:fillRect/>
                    </a:stretch>
                  </pic:blipFill>
                  <pic:spPr bwMode="auto">
                    <a:xfrm>
                      <a:off x="0" y="0"/>
                      <a:ext cx="1223645" cy="1223645"/>
                    </a:xfrm>
                    <a:prstGeom prst="rect">
                      <a:avLst/>
                    </a:prstGeom>
                  </pic:spPr>
                </pic:pic>
              </a:graphicData>
            </a:graphic>
          </wp:anchor>
        </w:drawing>
      </w:r>
    </w:p>
    <w:p>
      <w:pPr>
        <w:pStyle w:val="Normal"/>
        <w:bidi w:val="0"/>
        <w:jc w:val="both"/>
        <w:rPr>
          <w:rFonts w:ascii="Calibri" w:hAnsi="Calibri" w:eastAsia="Calibri" w:cs="Calibri"/>
          <w:b w:val="false"/>
          <w:bCs w:val="false"/>
          <w:i w:val="false"/>
          <w:i w:val="false"/>
          <w:iCs w:val="false"/>
          <w:sz w:val="24"/>
          <w:szCs w:val="24"/>
        </w:rPr>
      </w:pPr>
      <w:r>
        <w:rPr>
          <w:rFonts w:eastAsia="Calibri" w:cs="Calibri" w:ascii="Calibri" w:hAnsi="Calibri"/>
          <w:b w:val="false"/>
          <w:bCs w:val="false"/>
          <w:i w:val="false"/>
          <w:iCs w:val="false"/>
          <w:sz w:val="24"/>
          <w:szCs w:val="24"/>
        </w:rPr>
        <w:drawing>
          <wp:anchor behindDoc="0" distT="0" distB="0" distL="0" distR="0" simplePos="0" locked="0" layoutInCell="0" allowOverlap="1" relativeHeight="11">
            <wp:simplePos x="0" y="0"/>
            <wp:positionH relativeFrom="column">
              <wp:posOffset>339725</wp:posOffset>
            </wp:positionH>
            <wp:positionV relativeFrom="paragraph">
              <wp:posOffset>66040</wp:posOffset>
            </wp:positionV>
            <wp:extent cx="1691640" cy="936625"/>
            <wp:effectExtent l="0" t="0" r="0" b="0"/>
            <wp:wrapSquare wrapText="largest"/>
            <wp:docPr id="12"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 descr=""/>
                    <pic:cNvPicPr>
                      <a:picLocks noChangeAspect="1" noChangeArrowheads="1"/>
                    </pic:cNvPicPr>
                  </pic:nvPicPr>
                  <pic:blipFill>
                    <a:blip r:embed="rId13"/>
                    <a:stretch>
                      <a:fillRect/>
                    </a:stretch>
                  </pic:blipFill>
                  <pic:spPr bwMode="auto">
                    <a:xfrm>
                      <a:off x="0" y="0"/>
                      <a:ext cx="1691640" cy="936625"/>
                    </a:xfrm>
                    <a:prstGeom prst="rect">
                      <a:avLst/>
                    </a:prstGeom>
                  </pic:spPr>
                </pic:pic>
              </a:graphicData>
            </a:graphic>
          </wp:anchor>
        </w:drawing>
        <w:drawing>
          <wp:anchor behindDoc="0" distT="0" distB="0" distL="0" distR="0" simplePos="0" locked="0" layoutInCell="0" allowOverlap="1" relativeHeight="12">
            <wp:simplePos x="0" y="0"/>
            <wp:positionH relativeFrom="column">
              <wp:posOffset>2512695</wp:posOffset>
            </wp:positionH>
            <wp:positionV relativeFrom="paragraph">
              <wp:posOffset>29210</wp:posOffset>
            </wp:positionV>
            <wp:extent cx="955040" cy="1046480"/>
            <wp:effectExtent l="0" t="0" r="0" b="0"/>
            <wp:wrapSquare wrapText="largest"/>
            <wp:docPr id="13"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 descr=""/>
                    <pic:cNvPicPr>
                      <a:picLocks noChangeAspect="1" noChangeArrowheads="1"/>
                    </pic:cNvPicPr>
                  </pic:nvPicPr>
                  <pic:blipFill>
                    <a:blip r:embed="rId14"/>
                    <a:stretch>
                      <a:fillRect/>
                    </a:stretch>
                  </pic:blipFill>
                  <pic:spPr bwMode="auto">
                    <a:xfrm>
                      <a:off x="0" y="0"/>
                      <a:ext cx="955040" cy="1046480"/>
                    </a:xfrm>
                    <a:prstGeom prst="rect">
                      <a:avLst/>
                    </a:prstGeom>
                  </pic:spPr>
                </pic:pic>
              </a:graphicData>
            </a:graphic>
          </wp:anchor>
        </w:drawing>
      </w:r>
    </w:p>
    <w:p>
      <w:pPr>
        <w:pStyle w:val="Normal"/>
        <w:bidi w:val="0"/>
        <w:jc w:val="both"/>
        <w:rPr>
          <w:rFonts w:ascii="Calibri" w:hAnsi="Calibri" w:eastAsia="Calibri" w:cs="Calibri"/>
          <w:b w:val="false"/>
          <w:bCs w:val="false"/>
          <w:i w:val="false"/>
          <w:i w:val="false"/>
          <w:iCs w:val="false"/>
          <w:sz w:val="24"/>
          <w:szCs w:val="24"/>
        </w:rPr>
      </w:pPr>
      <w:r>
        <w:rPr>
          <w:rFonts w:eastAsia="Calibri" w:cs="Calibri" w:ascii="Calibri" w:hAnsi="Calibri"/>
          <w:b w:val="false"/>
          <w:bCs w:val="false"/>
          <w:i w:val="false"/>
          <w:iCs w:val="false"/>
          <w:sz w:val="24"/>
          <w:szCs w:val="24"/>
        </w:rPr>
      </w:r>
    </w:p>
    <w:p>
      <w:pPr>
        <w:pStyle w:val="Normal"/>
        <w:bidi w:val="0"/>
        <w:jc w:val="both"/>
        <w:rPr>
          <w:rFonts w:ascii="Calibri" w:hAnsi="Calibri" w:eastAsia="Calibri" w:cs="Calibri"/>
          <w:b w:val="false"/>
          <w:bCs w:val="false"/>
          <w:i w:val="false"/>
          <w:i w:val="false"/>
          <w:iCs w:val="false"/>
          <w:sz w:val="24"/>
          <w:szCs w:val="24"/>
        </w:rPr>
      </w:pPr>
      <w:r>
        <w:rPr>
          <w:rFonts w:eastAsia="Calibri" w:cs="Calibri" w:ascii="Calibri" w:hAnsi="Calibri"/>
          <w:b w:val="false"/>
          <w:bCs w:val="false"/>
          <w:i w:val="false"/>
          <w:iCs w:val="false"/>
          <w:sz w:val="24"/>
          <w:szCs w:val="24"/>
        </w:rPr>
      </w:r>
    </w:p>
    <w:p>
      <w:pPr>
        <w:pStyle w:val="Normal"/>
        <w:bidi w:val="0"/>
        <w:jc w:val="both"/>
        <w:rPr>
          <w:rFonts w:ascii="Calibri" w:hAnsi="Calibri" w:eastAsia="Calibri" w:cs="Calibri"/>
          <w:b w:val="false"/>
          <w:bCs w:val="false"/>
          <w:i w:val="false"/>
          <w:i w:val="false"/>
          <w:iCs w:val="false"/>
          <w:sz w:val="24"/>
          <w:szCs w:val="24"/>
        </w:rPr>
      </w:pPr>
      <w:r>
        <w:rPr>
          <w:rFonts w:eastAsia="Calibri" w:cs="Calibri" w:ascii="Calibri" w:hAnsi="Calibri"/>
          <w:b w:val="false"/>
          <w:bCs w:val="false"/>
          <w:i w:val="false"/>
          <w:iCs w:val="false"/>
          <w:sz w:val="24"/>
          <w:szCs w:val="24"/>
        </w:rPr>
      </w:r>
    </w:p>
    <w:p>
      <w:pPr>
        <w:pStyle w:val="Normal"/>
        <w:bidi w:val="0"/>
        <w:jc w:val="both"/>
        <w:rPr>
          <w:rFonts w:ascii="Calibri" w:hAnsi="Calibri" w:eastAsia="Calibri" w:cs="Calibri"/>
          <w:b w:val="false"/>
          <w:bCs w:val="false"/>
          <w:i w:val="false"/>
          <w:i w:val="false"/>
          <w:iCs w:val="false"/>
          <w:sz w:val="24"/>
          <w:szCs w:val="24"/>
        </w:rPr>
      </w:pPr>
      <w:r>
        <w:rPr>
          <w:rFonts w:eastAsia="Calibri" w:cs="Calibri" w:ascii="Calibri" w:hAnsi="Calibri"/>
          <w:b w:val="false"/>
          <w:bCs w:val="false"/>
          <w:i w:val="false"/>
          <w:iCs w:val="false"/>
          <w:sz w:val="24"/>
          <w:szCs w:val="24"/>
        </w:rPr>
      </w:r>
    </w:p>
    <w:p>
      <w:pPr>
        <w:pStyle w:val="Normal"/>
        <w:bidi w:val="0"/>
        <w:jc w:val="both"/>
        <w:rPr>
          <w:rFonts w:ascii="Calibri" w:hAnsi="Calibri" w:eastAsia="Calibri" w:cs="Calibri"/>
          <w:b w:val="false"/>
          <w:bCs w:val="false"/>
          <w:i w:val="false"/>
          <w:i w:val="false"/>
          <w:iCs w:val="false"/>
          <w:sz w:val="24"/>
          <w:szCs w:val="24"/>
        </w:rPr>
      </w:pPr>
      <w:r>
        <w:rPr>
          <w:rFonts w:eastAsia="Calibri" w:cs="Calibri" w:ascii="Calibri" w:hAnsi="Calibri"/>
          <w:b w:val="false"/>
          <w:bCs w:val="false"/>
          <w:i w:val="false"/>
          <w:iCs w:val="false"/>
          <w:sz w:val="24"/>
          <w:szCs w:val="24"/>
        </w:rPr>
      </w:r>
    </w:p>
    <w:p>
      <w:pPr>
        <w:pStyle w:val="Normal"/>
        <w:bidi w:val="0"/>
        <w:jc w:val="both"/>
        <w:rPr>
          <w:rFonts w:ascii="Calibri" w:hAnsi="Calibri" w:eastAsia="Calibri" w:cs="Calibri"/>
          <w:b w:val="false"/>
          <w:bCs w:val="false"/>
          <w:i w:val="false"/>
          <w:i w:val="false"/>
          <w:iCs w:val="false"/>
          <w:sz w:val="24"/>
          <w:szCs w:val="24"/>
        </w:rPr>
      </w:pPr>
      <w:r>
        <w:rPr>
          <w:rFonts w:eastAsia="Calibri" w:cs="Calibri" w:ascii="Calibri" w:hAnsi="Calibri"/>
          <w:b w:val="false"/>
          <w:bCs w:val="false"/>
          <w:i w:val="false"/>
          <w:iCs w:val="false"/>
          <w:sz w:val="24"/>
          <w:szCs w:val="24"/>
        </w:rPr>
      </w:r>
    </w:p>
    <w:p>
      <w:pPr>
        <w:pStyle w:val="Normal"/>
        <w:bidi w:val="0"/>
        <w:jc w:val="both"/>
        <w:rPr>
          <w:rFonts w:ascii="Calibri" w:hAnsi="Calibri" w:eastAsia="Calibri" w:cs="Calibri"/>
          <w:b w:val="false"/>
          <w:bCs w:val="false"/>
          <w:i w:val="false"/>
          <w:i w:val="false"/>
          <w:iCs w:val="false"/>
          <w:sz w:val="24"/>
          <w:szCs w:val="24"/>
        </w:rPr>
      </w:pPr>
      <w:r>
        <w:rPr>
          <w:rFonts w:eastAsia="Calibri" w:cs="Calibri" w:ascii="Calibri" w:hAnsi="Calibri"/>
          <w:b w:val="false"/>
          <w:bCs w:val="false"/>
          <w:i w:val="false"/>
          <w:iCs w:val="false"/>
          <w:sz w:val="24"/>
          <w:szCs w:val="24"/>
        </w:rPr>
        <w:drawing>
          <wp:anchor behindDoc="0" distT="0" distB="0" distL="0" distR="0" simplePos="0" locked="0" layoutInCell="0" allowOverlap="1" relativeHeight="15">
            <wp:simplePos x="0" y="0"/>
            <wp:positionH relativeFrom="column">
              <wp:posOffset>229235</wp:posOffset>
            </wp:positionH>
            <wp:positionV relativeFrom="paragraph">
              <wp:posOffset>210820</wp:posOffset>
            </wp:positionV>
            <wp:extent cx="2694305" cy="1082675"/>
            <wp:effectExtent l="0" t="0" r="0" b="0"/>
            <wp:wrapSquare wrapText="largest"/>
            <wp:docPr id="1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pic:cNvPicPr>
                      <a:picLocks noChangeAspect="1" noChangeArrowheads="1"/>
                    </pic:cNvPicPr>
                  </pic:nvPicPr>
                  <pic:blipFill>
                    <a:blip r:embed="rId15"/>
                    <a:stretch>
                      <a:fillRect/>
                    </a:stretch>
                  </pic:blipFill>
                  <pic:spPr bwMode="auto">
                    <a:xfrm>
                      <a:off x="0" y="0"/>
                      <a:ext cx="2694305" cy="1082675"/>
                    </a:xfrm>
                    <a:prstGeom prst="rect">
                      <a:avLst/>
                    </a:prstGeom>
                  </pic:spPr>
                </pic:pic>
              </a:graphicData>
            </a:graphic>
          </wp:anchor>
        </w:drawing>
        <w:drawing>
          <wp:anchor behindDoc="0" distT="0" distB="0" distL="0" distR="0" simplePos="0" locked="0" layoutInCell="0" allowOverlap="1" relativeHeight="16">
            <wp:simplePos x="0" y="0"/>
            <wp:positionH relativeFrom="column">
              <wp:posOffset>3395980</wp:posOffset>
            </wp:positionH>
            <wp:positionV relativeFrom="paragraph">
              <wp:posOffset>50165</wp:posOffset>
            </wp:positionV>
            <wp:extent cx="1483995" cy="1574165"/>
            <wp:effectExtent l="0" t="0" r="0" b="0"/>
            <wp:wrapSquare wrapText="largest"/>
            <wp:docPr id="1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pic:cNvPicPr>
                      <a:picLocks noChangeAspect="1" noChangeArrowheads="1"/>
                    </pic:cNvPicPr>
                  </pic:nvPicPr>
                  <pic:blipFill>
                    <a:blip r:embed="rId16"/>
                    <a:stretch>
                      <a:fillRect/>
                    </a:stretch>
                  </pic:blipFill>
                  <pic:spPr bwMode="auto">
                    <a:xfrm>
                      <a:off x="0" y="0"/>
                      <a:ext cx="1483995" cy="1574165"/>
                    </a:xfrm>
                    <a:prstGeom prst="rect">
                      <a:avLst/>
                    </a:prstGeom>
                  </pic:spPr>
                </pic:pic>
              </a:graphicData>
            </a:graphic>
          </wp:anchor>
        </w:drawing>
        <w:drawing>
          <wp:anchor behindDoc="0" distT="0" distB="0" distL="0" distR="0" simplePos="0" locked="0" layoutInCell="0" allowOverlap="1" relativeHeight="17">
            <wp:simplePos x="0" y="0"/>
            <wp:positionH relativeFrom="column">
              <wp:posOffset>5177155</wp:posOffset>
            </wp:positionH>
            <wp:positionV relativeFrom="paragraph">
              <wp:posOffset>20320</wp:posOffset>
            </wp:positionV>
            <wp:extent cx="1170940" cy="1655445"/>
            <wp:effectExtent l="0" t="0" r="0" b="0"/>
            <wp:wrapSquare wrapText="largest"/>
            <wp:docPr id="1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descr=""/>
                    <pic:cNvPicPr>
                      <a:picLocks noChangeAspect="1" noChangeArrowheads="1"/>
                    </pic:cNvPicPr>
                  </pic:nvPicPr>
                  <pic:blipFill>
                    <a:blip r:embed="rId17"/>
                    <a:stretch>
                      <a:fillRect/>
                    </a:stretch>
                  </pic:blipFill>
                  <pic:spPr bwMode="auto">
                    <a:xfrm>
                      <a:off x="0" y="0"/>
                      <a:ext cx="1170940" cy="1655445"/>
                    </a:xfrm>
                    <a:prstGeom prst="rect">
                      <a:avLst/>
                    </a:prstGeom>
                  </pic:spPr>
                </pic:pic>
              </a:graphicData>
            </a:graphic>
          </wp:anchor>
        </w:drawing>
      </w:r>
    </w:p>
    <w:sectPr>
      <w:footerReference w:type="even" r:id="rId18"/>
      <w:footerReference w:type="default" r:id="rId19"/>
      <w:type w:val="nextPage"/>
      <w:pgSz w:w="11906" w:h="16838"/>
      <w:pgMar w:left="1134" w:right="1134" w:gutter="0" w:header="0" w:top="1134" w:footer="1134" w:bottom="1693"/>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Mono">
    <w:altName w:val="Courier New"/>
    <w:charset w:val="00"/>
    <w:family w:val="roman"/>
    <w:pitch w:val="variable"/>
  </w:font>
  <w:font w:name="Liberation Sans">
    <w:altName w:val="Arial"/>
    <w:charset w:val="00"/>
    <w:family w:val="roman"/>
    <w:pitch w:val="variable"/>
  </w:font>
  <w:font w:name="Calibri">
    <w:charset w:val="00"/>
    <w:family w:val="roman"/>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bidi w:val="0"/>
      <w:jc w:val="center"/>
      <w:rPr/>
    </w:pPr>
    <w:bookmarkStart w:id="0" w:name="PageNumWizard_FOOTER_Style_de_page_par_d"/>
    <w:r>
      <w:rPr/>
      <w:fldChar w:fldCharType="begin"/>
    </w:r>
    <w:r>
      <w:rPr/>
      <w:instrText xml:space="preserve"> PAGE </w:instrText>
    </w:r>
    <w:r>
      <w:rPr/>
      <w:fldChar w:fldCharType="separate"/>
    </w:r>
    <w:r>
      <w:rPr/>
      <w:t>10</w:t>
    </w:r>
    <w:r>
      <w:rPr/>
      <w:fldChar w:fldCharType="end"/>
    </w:r>
    <w:bookmarkEnd w:id="0"/>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bidi w:val="0"/>
      <w:jc w:val="center"/>
      <w:rPr/>
    </w:pPr>
    <w:bookmarkStart w:id="1" w:name="PageNumWizard_FOOTER_Style_de_page_par_1"/>
    <w:r>
      <w:rPr/>
      <w:fldChar w:fldCharType="begin"/>
    </w:r>
    <w:r>
      <w:rPr/>
      <w:instrText xml:space="preserve"> PAGE </w:instrText>
    </w:r>
    <w:r>
      <w:rPr/>
      <w:fldChar w:fldCharType="separate"/>
    </w:r>
    <w:r>
      <w:rPr/>
      <w:t>1</w:t>
    </w:r>
    <w:r>
      <w:rPr/>
      <w:fldChar w:fldCharType="end"/>
    </w:r>
    <w:bookmarkEnd w:id="1"/>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95"/>
  <w:mirrorMargins/>
  <w:defaultTabStop w:val="709"/>
  <w:autoHyphenation w:val="true"/>
  <w:evenAndOddHeaders/>
  <w:compat>
    <w:compatSetting w:name="compatibilityMode" w:uri="http://schemas.microsoft.com/office/word" w:val="12"/>
    <w:compatSetting w:name="useWord2013TrackBottomHyphenation" w:uri="http://schemas.microsoft.com/office/word" w:val="1"/>
    <w:compatSetting w:name="allowHyphenationAtTrackBottom"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fr-FR"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fr-FR" w:eastAsia="zh-CN" w:bidi="hi-IN"/>
    </w:rPr>
  </w:style>
  <w:style w:type="character" w:styleId="Saisiedelutilisateur">
    <w:name w:val="Saisie de l'utilisateur"/>
    <w:qFormat/>
    <w:rPr>
      <w:rFonts w:ascii="Liberation Mono" w:hAnsi="Liberation Mono" w:eastAsia="NSimSun" w:cs="Liberation Mono"/>
    </w:rPr>
  </w:style>
  <w:style w:type="paragraph" w:styleId="Titre">
    <w:name w:val="Titre"/>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Caption1">
    <w:name w:val="caption1"/>
    <w:basedOn w:val="Normal"/>
    <w:qFormat/>
    <w:pPr>
      <w:suppressLineNumbers/>
      <w:spacing w:before="120" w:after="120"/>
    </w:pPr>
    <w:rPr>
      <w:rFonts w:cs="Lucida Sans"/>
      <w:i/>
      <w:iCs/>
      <w:sz w:val="24"/>
      <w:szCs w:val="24"/>
    </w:rPr>
  </w:style>
  <w:style w:type="paragraph" w:styleId="Indexheading1">
    <w:name w:val="index heading1"/>
    <w:basedOn w:val="Titre"/>
    <w:qFormat/>
    <w:pPr>
      <w:suppressLineNumbers/>
      <w:ind w:hanging="0" w:left="0"/>
    </w:pPr>
    <w:rPr>
      <w:b/>
      <w:bCs/>
      <w:sz w:val="32"/>
      <w:szCs w:val="32"/>
    </w:rPr>
  </w:style>
  <w:style w:type="paragraph" w:styleId="IndexHeading">
    <w:name w:val="Index Heading"/>
    <w:basedOn w:val="Titre"/>
    <w:pPr/>
    <w:rPr/>
  </w:style>
  <w:style w:type="paragraph" w:styleId="TOCHeading">
    <w:name w:val="TOC Heading"/>
    <w:basedOn w:val="Indexheading1"/>
    <w:qFormat/>
    <w:pPr>
      <w:suppressLineNumbers/>
      <w:ind w:hanging="0" w:left="0"/>
    </w:pPr>
    <w:rPr>
      <w:b/>
      <w:bCs/>
      <w:sz w:val="32"/>
      <w:szCs w:val="32"/>
    </w:rPr>
  </w:style>
  <w:style w:type="paragraph" w:styleId="En-tteetpieddepage">
    <w:name w:val="En-tête et pied de page"/>
    <w:basedOn w:val="Normal"/>
    <w:qFormat/>
    <w:pPr/>
    <w:rPr/>
  </w:style>
  <w:style w:type="paragraph" w:styleId="Footer">
    <w:name w:val="Footer"/>
    <w:basedOn w:val="En-tteetpieddepage"/>
    <w:pPr>
      <w:suppressLineNumbers/>
    </w:pPr>
    <w:rPr/>
  </w:style>
  <w:style w:type="paragraph" w:styleId="Title">
    <w:name w:val="Title"/>
    <w:basedOn w:val="Titre"/>
    <w:next w:val="BodyText"/>
    <w:qFormat/>
    <w:pPr>
      <w:jc w:val="center"/>
    </w:pPr>
    <w:rPr>
      <w:b/>
      <w:bCs/>
      <w:sz w:val="56"/>
      <w:szCs w:val="56"/>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jpeg"/><Relationship Id="rId10" Type="http://schemas.openxmlformats.org/officeDocument/2006/relationships/image" Target="media/image9.pn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pn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footer" Target="footer1.xml"/><Relationship Id="rId19" Type="http://schemas.openxmlformats.org/officeDocument/2006/relationships/footer" Target="footer2.xml"/><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159</TotalTime>
  <Application>LibreOffice/7.6.0.3$Windows_X86_64 LibreOffice_project/69edd8b8ebc41d00b4de3915dc82f8f0fc3b6265</Application>
  <AppVersion>15.0000</AppVersion>
  <Pages>124</Pages>
  <Words>66932</Words>
  <Characters>327463</Characters>
  <CharactersWithSpaces>393413</CharactersWithSpaces>
  <Paragraphs>1046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2026-04-05T15:10:11Z</dcterms:created>
  <dc:creator/>
  <dc:description/>
  <dc:language>fr-FR</dc:language>
  <cp:lastModifiedBy/>
  <dcterms:modified xsi:type="dcterms:W3CDTF">2026-04-08T11:54:51Z</dcterms:modified>
  <cp:revision>34</cp:revision>
  <dc:subject/>
  <dc:title/>
</cp:coreProperties>
</file>

<file path=docProps/custom.xml><?xml version="1.0" encoding="utf-8"?>
<Properties xmlns="http://schemas.openxmlformats.org/officeDocument/2006/custom-properties" xmlns:vt="http://schemas.openxmlformats.org/officeDocument/2006/docPropsVTypes"/>
</file>